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0D53" w14:textId="77777777" w:rsidR="002C669C" w:rsidRPr="002C669C" w:rsidRDefault="002C669C" w:rsidP="002C669C">
      <w:pPr>
        <w:pStyle w:val="Heading1"/>
        <w:rPr>
          <w:rFonts w:eastAsia="Times New Roman"/>
        </w:rPr>
      </w:pPr>
      <w:r w:rsidRPr="002C669C">
        <w:rPr>
          <w:rFonts w:eastAsia="Times New Roman"/>
        </w:rPr>
        <w:t>RESEARCH METHODS 8RM - Graphs and Charts</w:t>
      </w:r>
      <w:bookmarkStart w:id="0" w:name="_GoBack"/>
      <w:bookmarkEnd w:id="0"/>
    </w:p>
    <w:p w14:paraId="7AF0EF48"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t>Author:   Ed Nelson</w:t>
      </w:r>
      <w:r w:rsidRPr="002C669C">
        <w:rPr>
          <w:rFonts w:ascii="Times New Roman" w:eastAsia="Times New Roman" w:hAnsi="Times New Roman" w:cs="Times New Roman"/>
          <w:sz w:val="24"/>
          <w:szCs w:val="24"/>
        </w:rPr>
        <w:br/>
        <w:t>Department of Sociology M/S SS97</w:t>
      </w:r>
      <w:r w:rsidRPr="002C669C">
        <w:rPr>
          <w:rFonts w:ascii="Times New Roman" w:eastAsia="Times New Roman" w:hAnsi="Times New Roman" w:cs="Times New Roman"/>
          <w:sz w:val="24"/>
          <w:szCs w:val="24"/>
        </w:rPr>
        <w:br/>
        <w:t>California State University, Fresno</w:t>
      </w:r>
      <w:r w:rsidRPr="002C669C">
        <w:rPr>
          <w:rFonts w:ascii="Times New Roman" w:eastAsia="Times New Roman" w:hAnsi="Times New Roman" w:cs="Times New Roman"/>
          <w:sz w:val="24"/>
          <w:szCs w:val="24"/>
        </w:rPr>
        <w:br/>
      </w:r>
      <w:proofErr w:type="spellStart"/>
      <w:r w:rsidRPr="002C669C">
        <w:rPr>
          <w:rFonts w:ascii="Times New Roman" w:eastAsia="Times New Roman" w:hAnsi="Times New Roman" w:cs="Times New Roman"/>
          <w:sz w:val="24"/>
          <w:szCs w:val="24"/>
        </w:rPr>
        <w:t>Fresno</w:t>
      </w:r>
      <w:proofErr w:type="spellEnd"/>
      <w:r w:rsidRPr="002C669C">
        <w:rPr>
          <w:rFonts w:ascii="Times New Roman" w:eastAsia="Times New Roman" w:hAnsi="Times New Roman" w:cs="Times New Roman"/>
          <w:sz w:val="24"/>
          <w:szCs w:val="24"/>
        </w:rPr>
        <w:t>, CA 93740</w:t>
      </w:r>
      <w:r w:rsidRPr="002C669C">
        <w:rPr>
          <w:rFonts w:ascii="Times New Roman" w:eastAsia="Times New Roman" w:hAnsi="Times New Roman" w:cs="Times New Roman"/>
          <w:sz w:val="24"/>
          <w:szCs w:val="24"/>
        </w:rPr>
        <w:br/>
        <w:t>Email:  </w:t>
      </w:r>
      <w:hyperlink r:id="rId4" w:history="1">
        <w:r w:rsidRPr="002C669C">
          <w:rPr>
            <w:rFonts w:ascii="Times New Roman" w:eastAsia="Times New Roman" w:hAnsi="Times New Roman" w:cs="Times New Roman"/>
            <w:color w:val="0000FF"/>
            <w:sz w:val="24"/>
            <w:szCs w:val="24"/>
            <w:u w:val="single"/>
          </w:rPr>
          <w:t>ednelson@csufresno.edu</w:t>
        </w:r>
      </w:hyperlink>
    </w:p>
    <w:p w14:paraId="08189DF6"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b/>
          <w:bCs/>
          <w:sz w:val="24"/>
          <w:szCs w:val="24"/>
        </w:rPr>
        <w:t>Note to the Instructor:</w:t>
      </w:r>
      <w:r w:rsidRPr="002C669C">
        <w:rPr>
          <w:rFonts w:ascii="Times New Roman" w:eastAsia="Times New Roman" w:hAnsi="Times New Roman" w:cs="Times New Roman"/>
          <w:sz w:val="24"/>
          <w:szCs w:val="24"/>
        </w:rPr>
        <w:t xml:space="preserve"> This is the eighth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5" w:history="1">
        <w:r w:rsidRPr="002C669C">
          <w:rPr>
            <w:rFonts w:ascii="Times New Roman" w:eastAsia="Times New Roman" w:hAnsi="Times New Roman" w:cs="Times New Roman"/>
            <w:color w:val="0000FF"/>
            <w:sz w:val="24"/>
            <w:szCs w:val="24"/>
            <w:u w:val="single"/>
          </w:rPr>
          <w:t>Monitoring the Future Surveys</w:t>
        </w:r>
      </w:hyperlink>
      <w:r w:rsidRPr="002C669C">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This data set is freely available to the public and you do not have to be a member of the Consortium to use it.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14:paraId="3370A323"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hyperlink r:id="rId6" w:history="1">
        <w:r w:rsidRPr="002C669C">
          <w:rPr>
            <w:rFonts w:ascii="Times New Roman" w:eastAsia="Times New Roman" w:hAnsi="Times New Roman" w:cs="Times New Roman"/>
            <w:color w:val="0000FF"/>
            <w:sz w:val="24"/>
            <w:szCs w:val="24"/>
            <w:u w:val="single"/>
          </w:rPr>
          <w:t>This page</w:t>
        </w:r>
      </w:hyperlink>
      <w:r w:rsidRPr="002C669C">
        <w:rPr>
          <w:rFonts w:ascii="Times New Roman" w:eastAsia="Times New Roman" w:hAnsi="Times New Roman" w:cs="Times New Roman"/>
          <w:sz w:val="24"/>
          <w:szCs w:val="24"/>
        </w:rPr>
        <w:t xml:space="preserve"> in MS Word (.docx) format is attached.</w:t>
      </w:r>
    </w:p>
    <w:p w14:paraId="032F351C" w14:textId="77777777" w:rsidR="002C669C" w:rsidRPr="002C669C" w:rsidRDefault="002C669C" w:rsidP="002C669C">
      <w:pPr>
        <w:spacing w:before="100" w:beforeAutospacing="1" w:after="100" w:afterAutospacing="1" w:line="240" w:lineRule="auto"/>
        <w:outlineLvl w:val="1"/>
        <w:rPr>
          <w:rFonts w:ascii="Times New Roman" w:eastAsia="Times New Roman" w:hAnsi="Times New Roman" w:cs="Times New Roman"/>
          <w:b/>
          <w:bCs/>
          <w:sz w:val="36"/>
          <w:szCs w:val="36"/>
        </w:rPr>
      </w:pPr>
      <w:r w:rsidRPr="002C669C">
        <w:rPr>
          <w:rFonts w:ascii="Times New Roman" w:eastAsia="Times New Roman" w:hAnsi="Times New Roman" w:cs="Times New Roman"/>
          <w:b/>
          <w:bCs/>
          <w:sz w:val="36"/>
          <w:szCs w:val="36"/>
        </w:rPr>
        <w:t>Goals of Exercise</w:t>
      </w:r>
    </w:p>
    <w:p w14:paraId="451519E9"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t>The goal of this exercise is to explore graphs and charts for frequency distributions. The exercise also gives you practice in using FREQUENCIES in SDA.</w:t>
      </w:r>
    </w:p>
    <w:p w14:paraId="558FD5F7" w14:textId="77777777" w:rsidR="002C669C" w:rsidRPr="002C669C" w:rsidRDefault="002C669C" w:rsidP="002C669C">
      <w:pPr>
        <w:spacing w:before="100" w:beforeAutospacing="1" w:after="100" w:afterAutospacing="1" w:line="240" w:lineRule="auto"/>
        <w:outlineLvl w:val="2"/>
        <w:rPr>
          <w:rFonts w:ascii="Times New Roman" w:eastAsia="Times New Roman" w:hAnsi="Times New Roman" w:cs="Times New Roman"/>
          <w:b/>
          <w:bCs/>
          <w:sz w:val="27"/>
          <w:szCs w:val="27"/>
        </w:rPr>
      </w:pPr>
      <w:r w:rsidRPr="002C669C">
        <w:rPr>
          <w:rFonts w:ascii="Times New Roman" w:eastAsia="Times New Roman" w:hAnsi="Times New Roman" w:cs="Times New Roman"/>
          <w:b/>
          <w:bCs/>
          <w:sz w:val="27"/>
          <w:szCs w:val="27"/>
        </w:rPr>
        <w:t>Part I – Pie Charts</w:t>
      </w:r>
    </w:p>
    <w:p w14:paraId="0A1038CE"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t>Data analysis always starts with describing variables one-at-a-time.  Sometimes this is referred to as univariate (one-variable) analysis.  Graphs and charts are useful tools for displaying visually what the distribution of responses to a question look like. </w:t>
      </w:r>
    </w:p>
    <w:p w14:paraId="2B5FE2AC"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t xml:space="preserve">A pie chart is a chart that shows the frequencies or </w:t>
      </w:r>
      <w:proofErr w:type="spellStart"/>
      <w:r w:rsidRPr="002C669C">
        <w:rPr>
          <w:rFonts w:ascii="Times New Roman" w:eastAsia="Times New Roman" w:hAnsi="Times New Roman" w:cs="Times New Roman"/>
          <w:sz w:val="24"/>
          <w:szCs w:val="24"/>
        </w:rPr>
        <w:t>percents</w:t>
      </w:r>
      <w:proofErr w:type="spellEnd"/>
      <w:r w:rsidRPr="002C669C">
        <w:rPr>
          <w:rFonts w:ascii="Times New Roman" w:eastAsia="Times New Roman" w:hAnsi="Times New Roman" w:cs="Times New Roman"/>
          <w:sz w:val="24"/>
          <w:szCs w:val="24"/>
        </w:rPr>
        <w:t xml:space="preserve"> of a variable with a small number of categories.  It is presented as a circle divided into a series of slices.  The area of each slice is proportional to the number of cases or the percent of cases in each category.  It is normally used with nominal or ordinal variables (see exercise </w:t>
      </w:r>
      <w:hyperlink r:id="rId7" w:history="1">
        <w:r w:rsidRPr="002C669C">
          <w:rPr>
            <w:rFonts w:ascii="Times New Roman" w:eastAsia="Times New Roman" w:hAnsi="Times New Roman" w:cs="Times New Roman"/>
            <w:color w:val="0000FF"/>
            <w:sz w:val="24"/>
            <w:szCs w:val="24"/>
            <w:u w:val="single"/>
          </w:rPr>
          <w:t>6RM</w:t>
        </w:r>
      </w:hyperlink>
      <w:r w:rsidRPr="002C669C">
        <w:rPr>
          <w:rFonts w:ascii="Times New Roman" w:eastAsia="Times New Roman" w:hAnsi="Times New Roman" w:cs="Times New Roman"/>
          <w:sz w:val="24"/>
          <w:szCs w:val="24"/>
        </w:rPr>
        <w:t>).</w:t>
      </w:r>
    </w:p>
    <w:p w14:paraId="18879DEE"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lastRenderedPageBreak/>
        <w:t xml:space="preserve">We’re going to use the Monitoring the Future (MTF) Survey of high school seniors for this exercise.  The MTF survey is a multistage cluster sample of all high school seniors in the United States.  The survey of seniors started in 1975 and has been done annually ever since. To access the MTF 2017 survey follow the instructions in the Appendix.   Your screen should look like Figure 8-1.  Notice that a weight variable has already been entered in the WEIGHT box.  This will </w:t>
      </w:r>
      <w:proofErr w:type="spellStart"/>
      <w:r w:rsidRPr="002C669C">
        <w:rPr>
          <w:rFonts w:ascii="Times New Roman" w:eastAsia="Times New Roman" w:hAnsi="Times New Roman" w:cs="Times New Roman"/>
          <w:sz w:val="24"/>
          <w:szCs w:val="24"/>
        </w:rPr>
        <w:t>weight</w:t>
      </w:r>
      <w:proofErr w:type="spellEnd"/>
      <w:r w:rsidRPr="002C669C">
        <w:rPr>
          <w:rFonts w:ascii="Times New Roman" w:eastAsia="Times New Roman" w:hAnsi="Times New Roman" w:cs="Times New Roman"/>
          <w:sz w:val="24"/>
          <w:szCs w:val="24"/>
        </w:rPr>
        <w:t xml:space="preserve"> the data so the sample better represents the population from which the sample was selected</w:t>
      </w:r>
    </w:p>
    <w:p w14:paraId="25C264D7"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noProof/>
          <w:sz w:val="24"/>
          <w:szCs w:val="24"/>
        </w:rPr>
        <w:drawing>
          <wp:inline distT="0" distB="0" distL="0" distR="0" wp14:anchorId="100C4056" wp14:editId="410CD90A">
            <wp:extent cx="3870960" cy="1676400"/>
            <wp:effectExtent l="0" t="0" r="0" b="0"/>
            <wp:docPr id="4" name="Picture 1" descr=" This the dialog box you will get when you open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the dialog box you will get when you open S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960" cy="1676400"/>
                    </a:xfrm>
                    <a:prstGeom prst="rect">
                      <a:avLst/>
                    </a:prstGeom>
                    <a:noFill/>
                    <a:ln>
                      <a:noFill/>
                    </a:ln>
                  </pic:spPr>
                </pic:pic>
              </a:graphicData>
            </a:graphic>
          </wp:inline>
        </w:drawing>
      </w:r>
      <w:r w:rsidRPr="002C669C">
        <w:rPr>
          <w:rFonts w:ascii="Times New Roman" w:eastAsia="Times New Roman" w:hAnsi="Times New Roman" w:cs="Times New Roman"/>
          <w:noProof/>
          <w:sz w:val="24"/>
          <w:szCs w:val="24"/>
        </w:rPr>
        <mc:AlternateContent>
          <mc:Choice Requires="wps">
            <w:drawing>
              <wp:inline distT="0" distB="0" distL="0" distR="0" wp14:anchorId="24EF3E82" wp14:editId="093DCDF5">
                <wp:extent cx="144780" cy="144780"/>
                <wp:effectExtent l="0" t="0" r="0" b="0"/>
                <wp:docPr id="2" name="AutoShap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FD667" id="AutoShape 2"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" filled="f" stroked="f">
                <o:lock v:ext="edit" aspectratio="t"/>
                <w10:anchorlock/>
              </v:rect>
            </w:pict>
          </mc:Fallback>
        </mc:AlternateContent>
      </w:r>
      <w:r w:rsidRPr="002C669C">
        <w:rPr>
          <w:rFonts w:ascii="Times New Roman" w:eastAsia="Times New Roman" w:hAnsi="Times New Roman" w:cs="Times New Roman"/>
          <w:sz w:val="24"/>
          <w:szCs w:val="24"/>
        </w:rPr>
        <w:t>​</w:t>
      </w:r>
      <w:r w:rsidRPr="002C669C">
        <w:rPr>
          <w:rFonts w:ascii="Times New Roman" w:eastAsia="Times New Roman" w:hAnsi="Times New Roman" w:cs="Times New Roman"/>
          <w:sz w:val="24"/>
          <w:szCs w:val="24"/>
        </w:rPr>
        <w:br/>
        <w:t>Figure 8-1</w:t>
      </w:r>
    </w:p>
    <w:p w14:paraId="2DA35A7B"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t xml:space="preserve">MTF is an example of a social survey.  The investigators selected a sample from the population of all high school seniors in the United States.  This particular survey was conducted in 2017 and is a relatively large sample of a little more than 12,000 seniors.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characteristics such as the region of the country in which the respondent’s school is located (variable name is </w:t>
      </w:r>
      <w:r w:rsidRPr="002C669C">
        <w:rPr>
          <w:rFonts w:ascii="Times New Roman" w:eastAsia="Times New Roman" w:hAnsi="Times New Roman" w:cs="Times New Roman"/>
          <w:i/>
          <w:iCs/>
          <w:sz w:val="24"/>
          <w:szCs w:val="24"/>
        </w:rPr>
        <w:t>v13</w:t>
      </w:r>
      <w:r w:rsidRPr="002C669C">
        <w:rPr>
          <w:rFonts w:ascii="Times New Roman" w:eastAsia="Times New Roman" w:hAnsi="Times New Roman" w:cs="Times New Roman"/>
          <w:sz w:val="24"/>
          <w:szCs w:val="24"/>
        </w:rPr>
        <w:t>), respondent’s sex (</w:t>
      </w:r>
      <w:r w:rsidRPr="002C669C">
        <w:rPr>
          <w:rFonts w:ascii="Times New Roman" w:eastAsia="Times New Roman" w:hAnsi="Times New Roman" w:cs="Times New Roman"/>
          <w:i/>
          <w:iCs/>
          <w:sz w:val="24"/>
          <w:szCs w:val="24"/>
        </w:rPr>
        <w:t>v2150</w:t>
      </w:r>
      <w:r w:rsidRPr="002C669C">
        <w:rPr>
          <w:rFonts w:ascii="Times New Roman" w:eastAsia="Times New Roman" w:hAnsi="Times New Roman" w:cs="Times New Roman"/>
          <w:sz w:val="24"/>
          <w:szCs w:val="24"/>
        </w:rPr>
        <w:t>), father’s education (</w:t>
      </w:r>
      <w:r w:rsidRPr="002C669C">
        <w:rPr>
          <w:rFonts w:ascii="Times New Roman" w:eastAsia="Times New Roman" w:hAnsi="Times New Roman" w:cs="Times New Roman"/>
          <w:i/>
          <w:iCs/>
          <w:sz w:val="24"/>
          <w:szCs w:val="24"/>
        </w:rPr>
        <w:t>v2163</w:t>
      </w:r>
      <w:r w:rsidRPr="002C669C">
        <w:rPr>
          <w:rFonts w:ascii="Times New Roman" w:eastAsia="Times New Roman" w:hAnsi="Times New Roman" w:cs="Times New Roman"/>
          <w:sz w:val="24"/>
          <w:szCs w:val="24"/>
        </w:rPr>
        <w:t>), and mother’s education (</w:t>
      </w:r>
      <w:r w:rsidRPr="002C669C">
        <w:rPr>
          <w:rFonts w:ascii="Times New Roman" w:eastAsia="Times New Roman" w:hAnsi="Times New Roman" w:cs="Times New Roman"/>
          <w:i/>
          <w:iCs/>
          <w:sz w:val="24"/>
          <w:szCs w:val="24"/>
        </w:rPr>
        <w:t>v2164</w:t>
      </w:r>
      <w:r w:rsidRPr="002C669C">
        <w:rPr>
          <w:rFonts w:ascii="Times New Roman" w:eastAsia="Times New Roman" w:hAnsi="Times New Roman" w:cs="Times New Roman"/>
          <w:sz w:val="24"/>
          <w:szCs w:val="24"/>
        </w:rPr>
        <w:t>).  These are all variables in the 2017 MTF survey.</w:t>
      </w:r>
    </w:p>
    <w:p w14:paraId="6ED2FA5F"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t xml:space="preserve">Run FREQUENCIES in SDA for the variables </w:t>
      </w:r>
      <w:r w:rsidRPr="002C669C">
        <w:rPr>
          <w:rFonts w:ascii="Times New Roman" w:eastAsia="Times New Roman" w:hAnsi="Times New Roman" w:cs="Times New Roman"/>
          <w:i/>
          <w:iCs/>
          <w:sz w:val="24"/>
          <w:szCs w:val="24"/>
        </w:rPr>
        <w:t>v13</w:t>
      </w:r>
      <w:r w:rsidRPr="002C669C">
        <w:rPr>
          <w:rFonts w:ascii="Times New Roman" w:eastAsia="Times New Roman" w:hAnsi="Times New Roman" w:cs="Times New Roman"/>
          <w:sz w:val="24"/>
          <w:szCs w:val="24"/>
        </w:rPr>
        <w:t xml:space="preserve">, v2150, </w:t>
      </w:r>
      <w:r w:rsidRPr="002C669C">
        <w:rPr>
          <w:rFonts w:ascii="Times New Roman" w:eastAsia="Times New Roman" w:hAnsi="Times New Roman" w:cs="Times New Roman"/>
          <w:i/>
          <w:iCs/>
          <w:sz w:val="24"/>
          <w:szCs w:val="24"/>
        </w:rPr>
        <w:t>v2163</w:t>
      </w:r>
      <w:r w:rsidRPr="002C669C">
        <w:rPr>
          <w:rFonts w:ascii="Times New Roman" w:eastAsia="Times New Roman" w:hAnsi="Times New Roman" w:cs="Times New Roman"/>
          <w:sz w:val="24"/>
          <w:szCs w:val="24"/>
        </w:rPr>
        <w:t xml:space="preserve">, and </w:t>
      </w:r>
      <w:r w:rsidRPr="002C669C">
        <w:rPr>
          <w:rFonts w:ascii="Times New Roman" w:eastAsia="Times New Roman" w:hAnsi="Times New Roman" w:cs="Times New Roman"/>
          <w:i/>
          <w:iCs/>
          <w:sz w:val="24"/>
          <w:szCs w:val="24"/>
        </w:rPr>
        <w:t>v2164.</w:t>
      </w:r>
      <w:r w:rsidRPr="002C669C">
        <w:rPr>
          <w:rFonts w:ascii="Times New Roman" w:eastAsia="Times New Roman" w:hAnsi="Times New Roman" w:cs="Times New Roman"/>
          <w:sz w:val="24"/>
          <w:szCs w:val="24"/>
        </w:rPr>
        <w:t xml:space="preserve"> To run the frequency distributions, enter the variable names in the ROW box.  Your screen should like Figure 8-2. Separate the variable names by either a space or a comma.  Notice that the WEIGHT box is filled in.</w:t>
      </w:r>
    </w:p>
    <w:p w14:paraId="2EDBF89D"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noProof/>
          <w:sz w:val="24"/>
          <w:szCs w:val="24"/>
        </w:rPr>
        <w:drawing>
          <wp:inline distT="0" distB="0" distL="0" distR="0" wp14:anchorId="2312E37B" wp14:editId="26ADB75B">
            <wp:extent cx="3924300" cy="1752600"/>
            <wp:effectExtent l="0" t="0" r="0" b="0"/>
            <wp:docPr id="3" name="Picture 3" descr=" The is the dialog box for getting frequency distributions.  The variables v13, v2150, v2163, v2164 have been entered in the ROW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e is the dialog box for getting frequency distributions.  The variables v13, v2150, v2163, v2164 have been entered in the ROW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1752600"/>
                    </a:xfrm>
                    <a:prstGeom prst="rect">
                      <a:avLst/>
                    </a:prstGeom>
                    <a:noFill/>
                    <a:ln>
                      <a:noFill/>
                    </a:ln>
                  </pic:spPr>
                </pic:pic>
              </a:graphicData>
            </a:graphic>
          </wp:inline>
        </w:drawing>
      </w:r>
      <w:r w:rsidRPr="002C669C">
        <w:rPr>
          <w:rFonts w:ascii="Times New Roman" w:eastAsia="Times New Roman" w:hAnsi="Times New Roman" w:cs="Times New Roman"/>
          <w:noProof/>
          <w:sz w:val="24"/>
          <w:szCs w:val="24"/>
        </w:rPr>
        <mc:AlternateContent>
          <mc:Choice Requires="wps">
            <w:drawing>
              <wp:inline distT="0" distB="0" distL="0" distR="0" wp14:anchorId="715FF772" wp14:editId="09A4C502">
                <wp:extent cx="144780" cy="144780"/>
                <wp:effectExtent l="0" t="0" r="0" b="0"/>
                <wp:docPr id="1" name="AutoShap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C38CD2" id="AutoShape 4"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" filled="f" stroked="f">
                <o:lock v:ext="edit" aspectratio="t"/>
                <w10:anchorlock/>
              </v:rect>
            </w:pict>
          </mc:Fallback>
        </mc:AlternateContent>
      </w:r>
      <w:r w:rsidRPr="002C669C">
        <w:rPr>
          <w:rFonts w:ascii="Times New Roman" w:eastAsia="Times New Roman" w:hAnsi="Times New Roman" w:cs="Times New Roman"/>
          <w:sz w:val="24"/>
          <w:szCs w:val="24"/>
        </w:rPr>
        <w:t>​</w:t>
      </w:r>
      <w:r w:rsidRPr="002C669C">
        <w:rPr>
          <w:rFonts w:ascii="Times New Roman" w:eastAsia="Times New Roman" w:hAnsi="Times New Roman" w:cs="Times New Roman"/>
          <w:sz w:val="24"/>
          <w:szCs w:val="24"/>
        </w:rPr>
        <w:br/>
        <w:t>Figure 8-2</w:t>
      </w:r>
    </w:p>
    <w:p w14:paraId="47DD5A4E"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lastRenderedPageBreak/>
        <w:t xml:space="preserve">Once you have selected the variables, click on the down arrow next to TYPE OF CHART and select PIE CHART.  Click also on the box to SHOW PERCENTS so SDA will print the </w:t>
      </w:r>
      <w:proofErr w:type="spellStart"/>
      <w:r w:rsidRPr="002C669C">
        <w:rPr>
          <w:rFonts w:ascii="Times New Roman" w:eastAsia="Times New Roman" w:hAnsi="Times New Roman" w:cs="Times New Roman"/>
          <w:sz w:val="24"/>
          <w:szCs w:val="24"/>
        </w:rPr>
        <w:t>percents</w:t>
      </w:r>
      <w:proofErr w:type="spellEnd"/>
      <w:r w:rsidRPr="002C669C">
        <w:rPr>
          <w:rFonts w:ascii="Times New Roman" w:eastAsia="Times New Roman" w:hAnsi="Times New Roman" w:cs="Times New Roman"/>
          <w:sz w:val="24"/>
          <w:szCs w:val="24"/>
        </w:rPr>
        <w:t xml:space="preserve"> on the pie chart.  If you want, you can check the box for SUPRESS TABLE which is under TABLE OPTIONS so SDA will not print out the frequency distribution.  Now click on RUN THE TABLE at the bottom.  SDA will draw the pie chart for each of these variables.  Write a sentence or two for each variable describing the distributions based on these pie charts.</w:t>
      </w:r>
    </w:p>
    <w:p w14:paraId="11DE2FD1" w14:textId="77777777" w:rsidR="002C669C" w:rsidRPr="002C669C" w:rsidRDefault="002C669C" w:rsidP="002C669C">
      <w:pPr>
        <w:spacing w:before="100" w:beforeAutospacing="1" w:after="100" w:afterAutospacing="1" w:line="240" w:lineRule="auto"/>
        <w:outlineLvl w:val="2"/>
        <w:rPr>
          <w:rFonts w:ascii="Times New Roman" w:eastAsia="Times New Roman" w:hAnsi="Times New Roman" w:cs="Times New Roman"/>
          <w:b/>
          <w:bCs/>
          <w:sz w:val="27"/>
          <w:szCs w:val="27"/>
        </w:rPr>
      </w:pPr>
      <w:r w:rsidRPr="002C669C">
        <w:rPr>
          <w:rFonts w:ascii="Times New Roman" w:eastAsia="Times New Roman" w:hAnsi="Times New Roman" w:cs="Times New Roman"/>
          <w:b/>
          <w:bCs/>
          <w:sz w:val="27"/>
          <w:szCs w:val="27"/>
        </w:rPr>
        <w:t>Part II – Bar Charts</w:t>
      </w:r>
    </w:p>
    <w:p w14:paraId="13DD115C"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t xml:space="preserve">A bar chart is a chart that shows the frequencies or </w:t>
      </w:r>
      <w:proofErr w:type="spellStart"/>
      <w:r w:rsidRPr="002C669C">
        <w:rPr>
          <w:rFonts w:ascii="Times New Roman" w:eastAsia="Times New Roman" w:hAnsi="Times New Roman" w:cs="Times New Roman"/>
          <w:sz w:val="24"/>
          <w:szCs w:val="24"/>
        </w:rPr>
        <w:t>percents</w:t>
      </w:r>
      <w:proofErr w:type="spellEnd"/>
      <w:r w:rsidRPr="002C669C">
        <w:rPr>
          <w:rFonts w:ascii="Times New Roman" w:eastAsia="Times New Roman" w:hAnsi="Times New Roman" w:cs="Times New Roman"/>
          <w:sz w:val="24"/>
          <w:szCs w:val="24"/>
        </w:rPr>
        <w:t xml:space="preserve"> of a variable and is presented as a series of vertical bars.  The height of each bar is proportional to the number of cases or the percent of cases in each category.  It is normally used with nominal or ordinal variables (see exercise 6RM).</w:t>
      </w:r>
    </w:p>
    <w:p w14:paraId="22EFC540"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t>Run FREQUENCIES for the same variables that you used in part 1 (</w:t>
      </w:r>
      <w:r w:rsidRPr="002C669C">
        <w:rPr>
          <w:rFonts w:ascii="Times New Roman" w:eastAsia="Times New Roman" w:hAnsi="Times New Roman" w:cs="Times New Roman"/>
          <w:i/>
          <w:iCs/>
          <w:sz w:val="24"/>
          <w:szCs w:val="24"/>
        </w:rPr>
        <w:t>v13</w:t>
      </w:r>
      <w:r w:rsidRPr="002C669C">
        <w:rPr>
          <w:rFonts w:ascii="Times New Roman" w:eastAsia="Times New Roman" w:hAnsi="Times New Roman" w:cs="Times New Roman"/>
          <w:sz w:val="24"/>
          <w:szCs w:val="24"/>
        </w:rPr>
        <w:t xml:space="preserve">, v2150, </w:t>
      </w:r>
      <w:r w:rsidRPr="002C669C">
        <w:rPr>
          <w:rFonts w:ascii="Times New Roman" w:eastAsia="Times New Roman" w:hAnsi="Times New Roman" w:cs="Times New Roman"/>
          <w:i/>
          <w:iCs/>
          <w:sz w:val="24"/>
          <w:szCs w:val="24"/>
        </w:rPr>
        <w:t>v2163</w:t>
      </w:r>
      <w:r w:rsidRPr="002C669C">
        <w:rPr>
          <w:rFonts w:ascii="Times New Roman" w:eastAsia="Times New Roman" w:hAnsi="Times New Roman" w:cs="Times New Roman"/>
          <w:sz w:val="24"/>
          <w:szCs w:val="24"/>
        </w:rPr>
        <w:t xml:space="preserve">, and </w:t>
      </w:r>
      <w:r w:rsidRPr="002C669C">
        <w:rPr>
          <w:rFonts w:ascii="Times New Roman" w:eastAsia="Times New Roman" w:hAnsi="Times New Roman" w:cs="Times New Roman"/>
          <w:i/>
          <w:iCs/>
          <w:sz w:val="24"/>
          <w:szCs w:val="24"/>
        </w:rPr>
        <w:t>v2164)</w:t>
      </w:r>
      <w:r w:rsidRPr="002C669C">
        <w:rPr>
          <w:rFonts w:ascii="Times New Roman" w:eastAsia="Times New Roman" w:hAnsi="Times New Roman" w:cs="Times New Roman"/>
          <w:sz w:val="24"/>
          <w:szCs w:val="24"/>
        </w:rPr>
        <w:t xml:space="preserve">.  This time click on the down arrow next to TYPE OF CHART and select BAR CHART.  Click also on the box to SHOW PERCENTS so SDA will print the </w:t>
      </w:r>
      <w:proofErr w:type="spellStart"/>
      <w:r w:rsidRPr="002C669C">
        <w:rPr>
          <w:rFonts w:ascii="Times New Roman" w:eastAsia="Times New Roman" w:hAnsi="Times New Roman" w:cs="Times New Roman"/>
          <w:sz w:val="24"/>
          <w:szCs w:val="24"/>
        </w:rPr>
        <w:t>percents</w:t>
      </w:r>
      <w:proofErr w:type="spellEnd"/>
      <w:r w:rsidRPr="002C669C">
        <w:rPr>
          <w:rFonts w:ascii="Times New Roman" w:eastAsia="Times New Roman" w:hAnsi="Times New Roman" w:cs="Times New Roman"/>
          <w:sz w:val="24"/>
          <w:szCs w:val="24"/>
        </w:rPr>
        <w:t xml:space="preserve"> on the bar chart.  Now click on RUN THE TABLE to produce the bar charts.  Write a sentence or two for each variable describing the distributions based on the bar charts.</w:t>
      </w:r>
    </w:p>
    <w:p w14:paraId="636EDF05" w14:textId="77777777" w:rsidR="002C669C" w:rsidRPr="002C669C" w:rsidRDefault="002C669C" w:rsidP="002C669C">
      <w:pPr>
        <w:spacing w:before="100" w:beforeAutospacing="1" w:after="100" w:afterAutospacing="1" w:line="240" w:lineRule="auto"/>
        <w:outlineLvl w:val="2"/>
        <w:rPr>
          <w:rFonts w:ascii="Times New Roman" w:eastAsia="Times New Roman" w:hAnsi="Times New Roman" w:cs="Times New Roman"/>
          <w:b/>
          <w:bCs/>
          <w:sz w:val="27"/>
          <w:szCs w:val="27"/>
        </w:rPr>
      </w:pPr>
      <w:r w:rsidRPr="002C669C">
        <w:rPr>
          <w:rFonts w:ascii="Times New Roman" w:eastAsia="Times New Roman" w:hAnsi="Times New Roman" w:cs="Times New Roman"/>
          <w:b/>
          <w:bCs/>
          <w:sz w:val="27"/>
          <w:szCs w:val="27"/>
        </w:rPr>
        <w:t>Part III – Stacked Bar Charts</w:t>
      </w:r>
    </w:p>
    <w:p w14:paraId="2F6EBA8E"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t>SDA will also produce what it calls a stacked bar chart.  To get a stacked bar chart, click on the down arrow next to TYPE OF CHART and select STACKED BAR CHART.  Now click on RUN THE TABLE to get the stacked bar charts for the variables in parts 1 and 2.  Write a short paragraph describing the stacked bar chart and how it is different from a bar chart.  Which do you prefer – bar charts or stacked bar charts?  Why?</w:t>
      </w:r>
    </w:p>
    <w:p w14:paraId="45F7971A" w14:textId="77777777" w:rsidR="002C669C" w:rsidRPr="002C669C" w:rsidRDefault="002C669C" w:rsidP="002C669C">
      <w:pPr>
        <w:spacing w:before="100" w:beforeAutospacing="1" w:after="100" w:afterAutospacing="1" w:line="240" w:lineRule="auto"/>
        <w:outlineLvl w:val="2"/>
        <w:rPr>
          <w:rFonts w:ascii="Times New Roman" w:eastAsia="Times New Roman" w:hAnsi="Times New Roman" w:cs="Times New Roman"/>
          <w:b/>
          <w:bCs/>
          <w:sz w:val="27"/>
          <w:szCs w:val="27"/>
        </w:rPr>
      </w:pPr>
      <w:r w:rsidRPr="002C669C">
        <w:rPr>
          <w:rFonts w:ascii="Times New Roman" w:eastAsia="Times New Roman" w:hAnsi="Times New Roman" w:cs="Times New Roman"/>
          <w:b/>
          <w:bCs/>
          <w:sz w:val="27"/>
          <w:szCs w:val="27"/>
        </w:rPr>
        <w:t>Part IV – Line Charts</w:t>
      </w:r>
    </w:p>
    <w:p w14:paraId="466C9F28"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t>The last type of chart that SDA will produce is called a LINE CHART.  To get a line chart, click on the down arrow next to TYPE OF CHART and select LINE CHART.  Now click on RUN THE TABLE to get the line charts for the variables in parts 1, 2, and 3.  Write a short paragraph describing the line chart and how it is different from the other types of charts.  Do you think a line chart is clearer than or not as clear as the other types of charts?  Why?</w:t>
      </w:r>
    </w:p>
    <w:p w14:paraId="50228BC9" w14:textId="77777777" w:rsidR="002C669C" w:rsidRPr="002C669C" w:rsidRDefault="002C669C" w:rsidP="002C669C">
      <w:pPr>
        <w:spacing w:before="100" w:beforeAutospacing="1" w:after="100" w:afterAutospacing="1" w:line="240" w:lineRule="auto"/>
        <w:outlineLvl w:val="2"/>
        <w:rPr>
          <w:rFonts w:ascii="Times New Roman" w:eastAsia="Times New Roman" w:hAnsi="Times New Roman" w:cs="Times New Roman"/>
          <w:b/>
          <w:bCs/>
          <w:sz w:val="27"/>
          <w:szCs w:val="27"/>
        </w:rPr>
      </w:pPr>
      <w:r w:rsidRPr="002C669C">
        <w:rPr>
          <w:rFonts w:ascii="Times New Roman" w:eastAsia="Times New Roman" w:hAnsi="Times New Roman" w:cs="Times New Roman"/>
          <w:b/>
          <w:bCs/>
          <w:sz w:val="27"/>
          <w:szCs w:val="27"/>
        </w:rPr>
        <w:t>Part V – Conclusions</w:t>
      </w:r>
    </w:p>
    <w:p w14:paraId="58597815" w14:textId="77777777" w:rsidR="002C669C" w:rsidRPr="002C669C" w:rsidRDefault="002C669C" w:rsidP="002C669C">
      <w:pPr>
        <w:spacing w:before="100" w:beforeAutospacing="1" w:after="100" w:afterAutospacing="1" w:line="240" w:lineRule="auto"/>
        <w:rPr>
          <w:rFonts w:ascii="Times New Roman" w:eastAsia="Times New Roman" w:hAnsi="Times New Roman" w:cs="Times New Roman"/>
          <w:sz w:val="24"/>
          <w:szCs w:val="24"/>
        </w:rPr>
      </w:pPr>
      <w:r w:rsidRPr="002C669C">
        <w:rPr>
          <w:rFonts w:ascii="Times New Roman" w:eastAsia="Times New Roman" w:hAnsi="Times New Roman" w:cs="Times New Roman"/>
          <w:sz w:val="24"/>
          <w:szCs w:val="24"/>
        </w:rPr>
        <w:t>We have talked about four different types of graphs – pie charts, bar charts, stacked bar charts, and line charts.  Are there limitations on when you should use a particular type of chart?  Why?</w:t>
      </w:r>
    </w:p>
    <w:p w14:paraId="7B60A434" w14:textId="77777777" w:rsidR="00904818" w:rsidRDefault="002C669C"/>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9C"/>
    <w:rsid w:val="00010583"/>
    <w:rsid w:val="002C669C"/>
    <w:rsid w:val="00D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E1E1"/>
  <w15:chartTrackingRefBased/>
  <w15:docId w15:val="{62145604-198C-43A5-8BFF-42663FB9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6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6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sric.org/node/6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ric.org/files/Research_Methods_8RM.docx" TargetMode="External"/><Relationship Id="rId11" Type="http://schemas.openxmlformats.org/officeDocument/2006/relationships/theme" Target="theme/theme1.xml"/><Relationship Id="rId5" Type="http://schemas.openxmlformats.org/officeDocument/2006/relationships/hyperlink" Target="http://monitoringthefuture.org/" TargetMode="External"/><Relationship Id="rId10" Type="http://schemas.openxmlformats.org/officeDocument/2006/relationships/fontTable" Target="fontTable.xml"/><Relationship Id="rId4" Type="http://schemas.openxmlformats.org/officeDocument/2006/relationships/hyperlink" Target="mailto:ednelson@csufresno.edu"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1</cp:revision>
  <dcterms:created xsi:type="dcterms:W3CDTF">2019-05-19T18:35:00Z</dcterms:created>
  <dcterms:modified xsi:type="dcterms:W3CDTF">2019-05-19T18:35:00Z</dcterms:modified>
</cp:coreProperties>
</file>