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A266C5">
      <w:pPr>
        <w:pStyle w:val="Heading1"/>
      </w:pPr>
      <w:bookmarkStart w:id="0" w:name="_GoBack"/>
      <w:bookmarkEnd w:id="0"/>
      <w:r>
        <w:t xml:space="preserve">Extended </w:t>
      </w:r>
      <w:r w:rsidR="00D32344" w:rsidRPr="00844DBD">
        <w:t xml:space="preserve">Notes </w:t>
      </w:r>
      <w:r w:rsidR="003144B4" w:rsidRPr="00844DBD">
        <w:t>fo</w:t>
      </w:r>
      <w:r w:rsidR="002656D1">
        <w:t xml:space="preserve">r Instructors for Exercise </w:t>
      </w:r>
      <w:r w:rsidR="005779B8">
        <w:t>STAT1S</w:t>
      </w:r>
      <w:r w:rsidR="00D65B34">
        <w:t>_pspp</w:t>
      </w:r>
      <w:r w:rsidR="003144B4" w:rsidRPr="00844DBD">
        <w:t xml:space="preserve"> </w:t>
      </w:r>
      <w:r w:rsidR="00844DBD" w:rsidRPr="00844DBD">
        <w:br/>
      </w:r>
    </w:p>
    <w:p w:rsidR="003144B4" w:rsidRPr="00844DBD" w:rsidRDefault="003144B4" w:rsidP="00A266C5">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6E518B">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A266C5">
      <w:pPr>
        <w:rPr>
          <w:rFonts w:ascii="Calibri" w:hAnsi="Calibri"/>
          <w:sz w:val="24"/>
        </w:rPr>
      </w:pPr>
    </w:p>
    <w:p w:rsidR="003144B4" w:rsidRPr="00844DBD" w:rsidRDefault="003144B4" w:rsidP="00A266C5">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A266C5">
      <w:pPr>
        <w:rPr>
          <w:rFonts w:ascii="Calibri" w:hAnsi="Calibri"/>
          <w:sz w:val="24"/>
        </w:rPr>
      </w:pPr>
    </w:p>
    <w:p w:rsidR="003144B4" w:rsidRPr="00844DBD" w:rsidRDefault="003144B4" w:rsidP="00A266C5">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55126E">
        <w:rPr>
          <w:rFonts w:ascii="Calibri" w:hAnsi="Calibri"/>
          <w:sz w:val="24"/>
        </w:rPr>
        <w:t xml:space="preserve"> </w:t>
      </w:r>
    </w:p>
    <w:p w:rsidR="00DF718C" w:rsidRPr="00844DBD" w:rsidRDefault="00DF718C" w:rsidP="00A266C5">
      <w:pPr>
        <w:rPr>
          <w:rFonts w:ascii="Calibri" w:hAnsi="Calibri"/>
          <w:sz w:val="24"/>
        </w:rPr>
      </w:pPr>
    </w:p>
    <w:p w:rsidR="006E518B" w:rsidRDefault="006E518B" w:rsidP="00A266C5">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A266C5">
      <w:pPr>
        <w:rPr>
          <w:rFonts w:ascii="Calibri" w:hAnsi="Calibri"/>
          <w:sz w:val="24"/>
        </w:rPr>
      </w:pPr>
    </w:p>
    <w:p w:rsidR="007A4C4A" w:rsidRPr="00844DBD" w:rsidRDefault="007A4C4A" w:rsidP="00A266C5">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A266C5">
      <w:pPr>
        <w:rPr>
          <w:rFonts w:ascii="Calibri" w:hAnsi="Calibri"/>
          <w:sz w:val="24"/>
        </w:rPr>
      </w:pPr>
    </w:p>
    <w:p w:rsidR="007A4C4A" w:rsidRPr="00844DBD" w:rsidRDefault="007A4C4A" w:rsidP="00A266C5">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A266C5">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A266C5">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A266C5">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A266C5">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A266C5">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A266C5">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A266C5">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A266C5">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A266C5">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A266C5">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A266C5">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A266C5">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A266C5">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A266C5">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A266C5">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A266C5">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A266C5">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A266C5">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A266C5">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A266C5">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A266C5">
      <w:pPr>
        <w:ind w:left="720"/>
        <w:rPr>
          <w:rFonts w:ascii="Calibri" w:hAnsi="Calibri"/>
          <w:sz w:val="24"/>
          <w:szCs w:val="24"/>
        </w:rPr>
      </w:pPr>
    </w:p>
    <w:p w:rsidR="006E518B" w:rsidRDefault="005779B8" w:rsidP="00A266C5">
      <w:pPr>
        <w:tabs>
          <w:tab w:val="left" w:pos="1440"/>
        </w:tabs>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levels of measurement (nominal, ordinal, interval, and ratio measures) which is an important consideration for the use of statistics.  The exercise also gives you practice in using FREQUENCIES in </w:t>
      </w:r>
      <w:r w:rsidR="006E518B">
        <w:rPr>
          <w:rFonts w:ascii="Calibri" w:hAnsi="Calibri"/>
          <w:sz w:val="24"/>
        </w:rPr>
        <w:t>PSPP</w:t>
      </w:r>
      <w:r>
        <w:rPr>
          <w:rFonts w:ascii="Calibri" w:hAnsi="Calibri"/>
          <w:sz w:val="24"/>
        </w:rPr>
        <w:t xml:space="preserve">.  </w:t>
      </w:r>
      <w:r w:rsidR="008600B0">
        <w:rPr>
          <w:rFonts w:ascii="Calibri" w:hAnsi="Calibri"/>
          <w:sz w:val="24"/>
        </w:rPr>
        <w:t xml:space="preserve">The exercise does not explain how to use </w:t>
      </w:r>
      <w:r>
        <w:rPr>
          <w:rFonts w:ascii="Calibri" w:hAnsi="Calibri"/>
          <w:sz w:val="24"/>
        </w:rPr>
        <w:t xml:space="preserve">this </w:t>
      </w:r>
      <w:r w:rsidR="006E518B">
        <w:rPr>
          <w:rFonts w:ascii="Calibri" w:hAnsi="Calibri"/>
          <w:sz w:val="24"/>
        </w:rPr>
        <w:t>PSPP</w:t>
      </w:r>
      <w:r>
        <w:rPr>
          <w:rFonts w:ascii="Calibri" w:hAnsi="Calibri"/>
          <w:sz w:val="24"/>
        </w:rPr>
        <w:t xml:space="preserve"> command</w:t>
      </w:r>
      <w:r w:rsidR="008600B0">
        <w:rPr>
          <w:rFonts w:ascii="Calibri" w:hAnsi="Calibri"/>
          <w:sz w:val="24"/>
        </w:rPr>
        <w:t>.  Rath</w:t>
      </w:r>
      <w:r w:rsidR="002656D1">
        <w:rPr>
          <w:rFonts w:ascii="Calibri" w:hAnsi="Calibri"/>
          <w:sz w:val="24"/>
        </w:rPr>
        <w:t>er it gives students practice in</w:t>
      </w:r>
      <w:r w:rsidR="008600B0">
        <w:rPr>
          <w:rFonts w:ascii="Calibri" w:hAnsi="Calibri"/>
          <w:sz w:val="24"/>
        </w:rPr>
        <w:t xml:space="preserve"> using </w:t>
      </w:r>
      <w:r>
        <w:rPr>
          <w:rFonts w:ascii="Calibri" w:hAnsi="Calibri"/>
          <w:sz w:val="24"/>
        </w:rPr>
        <w:t>it</w:t>
      </w:r>
      <w:r w:rsidR="00E6118A">
        <w:rPr>
          <w:rFonts w:ascii="Calibri" w:hAnsi="Calibri"/>
          <w:sz w:val="24"/>
        </w:rPr>
        <w:t>.</w:t>
      </w:r>
    </w:p>
    <w:p w:rsidR="00E6118A" w:rsidRDefault="00E6118A" w:rsidP="00A266C5">
      <w:pPr>
        <w:tabs>
          <w:tab w:val="left" w:pos="1440"/>
        </w:tabs>
        <w:rPr>
          <w:rFonts w:ascii="Calibri" w:hAnsi="Calibri"/>
          <w:sz w:val="24"/>
        </w:rPr>
      </w:pPr>
    </w:p>
    <w:p w:rsidR="006E518B" w:rsidRDefault="00107783" w:rsidP="00A266C5">
      <w:pPr>
        <w:tabs>
          <w:tab w:val="left" w:pos="1440"/>
        </w:tabs>
        <w:rPr>
          <w:rFonts w:ascii="Calibri" w:hAnsi="Calibri"/>
          <w:sz w:val="24"/>
        </w:rPr>
      </w:pPr>
      <w:r>
        <w:rPr>
          <w:rFonts w:ascii="Calibri" w:hAnsi="Calibri"/>
          <w:sz w:val="24"/>
        </w:rPr>
        <w:t>The 15</w:t>
      </w:r>
      <w:r w:rsidR="006E518B">
        <w:rPr>
          <w:rFonts w:ascii="Calibri" w:hAnsi="Calibri"/>
          <w:sz w:val="24"/>
        </w:rPr>
        <w:t xml:space="preserve"> exercises in this set (STAT1S_pspp through STAT16S_pspp</w:t>
      </w:r>
      <w:r>
        <w:rPr>
          <w:rFonts w:ascii="Calibri" w:hAnsi="Calibri"/>
          <w:sz w:val="24"/>
        </w:rPr>
        <w:t xml:space="preserve"> with STAT4S omitted</w:t>
      </w:r>
      <w:r w:rsidR="006E518B">
        <w:rPr>
          <w:rFonts w:ascii="Calibri" w:hAnsi="Calibri"/>
          <w:sz w:val="24"/>
        </w:rPr>
        <w:t xml:space="preserve">) were originally written for SPSS.  </w:t>
      </w:r>
      <w:r w:rsidR="006E518B"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sidR="00E6118A">
        <w:rPr>
          <w:rFonts w:ascii="Calibri" w:hAnsi="Calibri"/>
          <w:sz w:val="24"/>
        </w:rPr>
        <w:t xml:space="preserve"> their </w:t>
      </w:r>
      <w:hyperlink r:id="rId10" w:history="1">
        <w:r w:rsidR="00E6118A">
          <w:rPr>
            <w:rStyle w:val="Hyperlink"/>
            <w:rFonts w:ascii="Calibri" w:hAnsi="Calibri"/>
            <w:sz w:val="24"/>
          </w:rPr>
          <w:t>website</w:t>
        </w:r>
      </w:hyperlink>
      <w:r w:rsidR="006E518B"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0B2F3F" w:rsidRDefault="000B2F3F" w:rsidP="00A266C5">
      <w:pPr>
        <w:tabs>
          <w:tab w:val="left" w:pos="1440"/>
        </w:tabs>
        <w:rPr>
          <w:rFonts w:ascii="Calibri" w:hAnsi="Calibri"/>
          <w:sz w:val="24"/>
        </w:rPr>
      </w:pPr>
    </w:p>
    <w:p w:rsidR="000B2F3F" w:rsidRDefault="000B2F3F" w:rsidP="00A266C5">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sidR="00107783">
        <w:rPr>
          <w:rFonts w:ascii="Calibri" w:hAnsi="Calibri"/>
          <w:sz w:val="24"/>
        </w:rPr>
        <w:t>since PSPP</w:t>
      </w:r>
      <w:r w:rsidRPr="000B2F3F">
        <w:rPr>
          <w:rFonts w:ascii="Calibri" w:hAnsi="Calibri"/>
          <w:sz w:val="24"/>
        </w:rPr>
        <w:t xml:space="preserve"> </w:t>
      </w:r>
      <w:r w:rsidR="00107783">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sidR="00107783">
        <w:rPr>
          <w:rFonts w:ascii="Calibri" w:hAnsi="Calibri"/>
          <w:sz w:val="24"/>
        </w:rPr>
        <w:t>mparisons to the SPSS version.</w:t>
      </w:r>
    </w:p>
    <w:p w:rsidR="00107783" w:rsidRDefault="00107783" w:rsidP="00A266C5">
      <w:pPr>
        <w:tabs>
          <w:tab w:val="left" w:pos="1440"/>
        </w:tabs>
        <w:rPr>
          <w:rFonts w:ascii="Calibri" w:hAnsi="Calibri"/>
          <w:sz w:val="24"/>
        </w:rPr>
      </w:pPr>
    </w:p>
    <w:p w:rsidR="000B2F3F" w:rsidRPr="000B2F3F" w:rsidRDefault="000B2F3F" w:rsidP="00A266C5">
      <w:pPr>
        <w:tabs>
          <w:tab w:val="left" w:pos="1440"/>
        </w:tabs>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w:t>
      </w:r>
      <w:r w:rsidR="00107783">
        <w:rPr>
          <w:rFonts w:ascii="Calibri" w:hAnsi="Calibri"/>
          <w:sz w:val="24"/>
        </w:rPr>
        <w:t xml:space="preserve">about </w:t>
      </w:r>
      <w:r>
        <w:rPr>
          <w:rFonts w:ascii="Calibri" w:hAnsi="Calibri"/>
          <w:sz w:val="24"/>
        </w:rPr>
        <w:t xml:space="preserve">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0B2F3F" w:rsidRDefault="000B2F3F" w:rsidP="00A266C5">
      <w:pPr>
        <w:tabs>
          <w:tab w:val="left" w:pos="1440"/>
        </w:tabs>
        <w:rPr>
          <w:rFonts w:ascii="Calibri" w:hAnsi="Calibri"/>
          <w:sz w:val="24"/>
        </w:rPr>
      </w:pPr>
    </w:p>
    <w:p w:rsidR="00B274E8" w:rsidRDefault="00B274E8" w:rsidP="00A266C5">
      <w:pPr>
        <w:rPr>
          <w:rFonts w:ascii="Calibri" w:hAnsi="Calibri"/>
          <w:sz w:val="24"/>
        </w:rPr>
      </w:pPr>
      <w:r>
        <w:rPr>
          <w:rFonts w:ascii="Calibri" w:hAnsi="Calibri"/>
          <w:sz w:val="24"/>
        </w:rPr>
        <w:t>To avoid students overwriting the data file, it is important that you make the data file a read only file.</w:t>
      </w:r>
    </w:p>
    <w:p w:rsidR="00BE4246" w:rsidRDefault="00BE4246" w:rsidP="00A266C5">
      <w:pPr>
        <w:rPr>
          <w:rFonts w:ascii="Calibri" w:hAnsi="Calibri"/>
          <w:sz w:val="24"/>
        </w:rPr>
      </w:pPr>
    </w:p>
    <w:p w:rsidR="00BE4246" w:rsidRDefault="00BE4246" w:rsidP="00A266C5">
      <w:pPr>
        <w:rPr>
          <w:rFonts w:ascii="Calibri" w:hAnsi="Calibri"/>
          <w:sz w:val="24"/>
        </w:rPr>
      </w:pPr>
      <w:r>
        <w:rPr>
          <w:rFonts w:ascii="Calibri" w:hAnsi="Calibri"/>
          <w:sz w:val="24"/>
        </w:rPr>
        <w:t xml:space="preserve">When you run the FREQUENCIES command in PSPP from the graphical interface, PSPP will compute the default statistics (i.e., mean, standard deviation, </w:t>
      </w:r>
      <w:proofErr w:type="gramStart"/>
      <w:r>
        <w:rPr>
          <w:rFonts w:ascii="Calibri" w:hAnsi="Calibri"/>
          <w:sz w:val="24"/>
        </w:rPr>
        <w:t>minimum</w:t>
      </w:r>
      <w:proofErr w:type="gramEnd"/>
      <w:r>
        <w:rPr>
          <w:rFonts w:ascii="Calibri" w:hAnsi="Calibri"/>
          <w:sz w:val="24"/>
        </w:rPr>
        <w:t>, maximum).  In the exercise (i.e., endnote 2) I told the students to ignore these statistics since we’re not ready to discuss them yet.  We will cover them in a later exercise.  In the syntax file I inserted a subcommand (/STATISTICS=NONE) which will tell PSPP not to compute them.  However, it’s easier for beginning students to run PSPP from the interface.</w:t>
      </w:r>
    </w:p>
    <w:p w:rsidR="00B274E8" w:rsidRDefault="00B274E8" w:rsidP="00A266C5">
      <w:pPr>
        <w:rPr>
          <w:rFonts w:ascii="Calibri" w:hAnsi="Calibri"/>
          <w:sz w:val="24"/>
        </w:rPr>
      </w:pPr>
    </w:p>
    <w:p w:rsidR="00D2598F" w:rsidRDefault="000B2F3F" w:rsidP="00A266C5">
      <w:pPr>
        <w:rPr>
          <w:rFonts w:ascii="Calibri" w:hAnsi="Calibri"/>
          <w:sz w:val="24"/>
        </w:rPr>
      </w:pPr>
      <w:r>
        <w:rPr>
          <w:rFonts w:ascii="Calibri" w:hAnsi="Calibri"/>
          <w:sz w:val="24"/>
        </w:rPr>
        <w:t xml:space="preserve">Along with the exercise (.docx) file and these extended notes is the </w:t>
      </w:r>
      <w:r w:rsidR="006E518B">
        <w:rPr>
          <w:rFonts w:ascii="Calibri" w:hAnsi="Calibri"/>
          <w:sz w:val="24"/>
        </w:rPr>
        <w:t>PSPP</w:t>
      </w:r>
      <w:r w:rsidR="00CD0BF3" w:rsidRPr="00844DBD">
        <w:rPr>
          <w:rFonts w:ascii="Calibri" w:hAnsi="Calibri"/>
          <w:sz w:val="24"/>
        </w:rPr>
        <w:t xml:space="preserve"> syntax needed for </w:t>
      </w:r>
      <w:r>
        <w:rPr>
          <w:rFonts w:ascii="Calibri" w:hAnsi="Calibri"/>
          <w:sz w:val="24"/>
        </w:rPr>
        <w:t>the exercise</w:t>
      </w:r>
      <w:r w:rsidR="00CD0BF3"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A266C5">
      <w:pPr>
        <w:rPr>
          <w:rFonts w:ascii="Calibri" w:hAnsi="Calibri"/>
          <w:sz w:val="24"/>
        </w:rPr>
      </w:pPr>
    </w:p>
    <w:p w:rsidR="00CD0BF3" w:rsidRPr="00844DBD" w:rsidRDefault="00CD0BF3" w:rsidP="00A266C5">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w:t>
      </w:r>
      <w:r w:rsidR="00937FDF">
        <w:rPr>
          <w:rFonts w:ascii="Calibri" w:hAnsi="Calibri"/>
          <w:sz w:val="24"/>
        </w:rPr>
        <w:t>SPSS</w:t>
      </w:r>
      <w:r w:rsidR="00A266C5">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A266C5">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A266C5">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A266C5">
      <w:pPr>
        <w:numPr>
          <w:ilvl w:val="0"/>
          <w:numId w:val="6"/>
        </w:numPr>
        <w:rPr>
          <w:rFonts w:ascii="Calibri" w:hAnsi="Calibri"/>
          <w:sz w:val="24"/>
        </w:rPr>
      </w:pPr>
      <w:r w:rsidRPr="00844DBD">
        <w:rPr>
          <w:rFonts w:ascii="Calibri" w:hAnsi="Calibri"/>
          <w:sz w:val="24"/>
        </w:rPr>
        <w:t>trust and fairness</w:t>
      </w:r>
    </w:p>
    <w:p w:rsidR="00CD0BF3" w:rsidRPr="00844DBD" w:rsidRDefault="00CD0BF3" w:rsidP="00A266C5">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A266C5">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A266C5">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A266C5">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A266C5">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A266C5">
      <w:pPr>
        <w:numPr>
          <w:ilvl w:val="0"/>
          <w:numId w:val="6"/>
        </w:numPr>
        <w:rPr>
          <w:rFonts w:ascii="Calibri" w:hAnsi="Calibri"/>
          <w:sz w:val="24"/>
        </w:rPr>
      </w:pPr>
      <w:r w:rsidRPr="00844DBD">
        <w:rPr>
          <w:rFonts w:ascii="Calibri" w:hAnsi="Calibri"/>
          <w:sz w:val="24"/>
        </w:rPr>
        <w:t>sex roles</w:t>
      </w:r>
    </w:p>
    <w:p w:rsidR="00D73A01" w:rsidRPr="00844DBD" w:rsidRDefault="00D73A01" w:rsidP="00A266C5">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A266C5">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A266C5">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A266C5">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A266C5">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A266C5">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A266C5">
      <w:pPr>
        <w:numPr>
          <w:ilvl w:val="0"/>
          <w:numId w:val="6"/>
        </w:numPr>
        <w:rPr>
          <w:rFonts w:ascii="Calibri" w:hAnsi="Calibri"/>
          <w:sz w:val="24"/>
        </w:rPr>
      </w:pPr>
      <w:r w:rsidRPr="00844DBD">
        <w:rPr>
          <w:rFonts w:ascii="Calibri" w:hAnsi="Calibri"/>
          <w:sz w:val="24"/>
        </w:rPr>
        <w:t>sociability</w:t>
      </w:r>
    </w:p>
    <w:p w:rsidR="00D73A01" w:rsidRPr="00844DBD" w:rsidRDefault="00D73A01" w:rsidP="00A266C5">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A266C5">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A266C5">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A266C5">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A266C5">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A266C5">
      <w:pPr>
        <w:numPr>
          <w:ilvl w:val="0"/>
          <w:numId w:val="6"/>
        </w:numPr>
        <w:rPr>
          <w:rFonts w:ascii="Calibri" w:hAnsi="Calibri"/>
          <w:sz w:val="24"/>
        </w:rPr>
      </w:pPr>
      <w:r w:rsidRPr="00844DBD">
        <w:rPr>
          <w:rFonts w:ascii="Calibri" w:hAnsi="Calibri"/>
          <w:sz w:val="24"/>
        </w:rPr>
        <w:t>television viewing</w:t>
      </w:r>
    </w:p>
    <w:p w:rsidR="00D73A01" w:rsidRPr="00844DBD" w:rsidRDefault="00D73A01" w:rsidP="00A266C5">
      <w:pPr>
        <w:rPr>
          <w:rFonts w:ascii="Calibri" w:hAnsi="Calibri"/>
          <w:sz w:val="24"/>
        </w:rPr>
      </w:pPr>
    </w:p>
    <w:p w:rsidR="00D73A01" w:rsidRPr="00844DBD" w:rsidRDefault="00844DBD" w:rsidP="00A266C5">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A266C5">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A266C5">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A266C5">
      <w:pPr>
        <w:numPr>
          <w:ilvl w:val="0"/>
          <w:numId w:val="13"/>
        </w:numPr>
        <w:rPr>
          <w:rFonts w:ascii="Calibri" w:hAnsi="Calibri"/>
          <w:sz w:val="24"/>
        </w:rPr>
      </w:pPr>
      <w:r w:rsidRPr="00844DBD">
        <w:rPr>
          <w:rFonts w:ascii="Calibri" w:hAnsi="Calibri"/>
          <w:sz w:val="24"/>
        </w:rPr>
        <w:t>spuriousness</w:t>
      </w:r>
    </w:p>
    <w:p w:rsidR="00D73A01" w:rsidRDefault="00D73A01" w:rsidP="00A266C5">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A266C5">
      <w:pPr>
        <w:numPr>
          <w:ilvl w:val="0"/>
          <w:numId w:val="13"/>
        </w:numPr>
        <w:rPr>
          <w:rFonts w:ascii="Calibri" w:hAnsi="Calibri"/>
          <w:sz w:val="24"/>
        </w:rPr>
      </w:pPr>
      <w:r>
        <w:rPr>
          <w:rFonts w:ascii="Calibri" w:hAnsi="Calibri"/>
          <w:sz w:val="24"/>
        </w:rPr>
        <w:t>measurement reliability</w:t>
      </w:r>
    </w:p>
    <w:p w:rsidR="00D73A01" w:rsidRPr="00844DBD" w:rsidRDefault="00D73A01" w:rsidP="00A266C5">
      <w:pPr>
        <w:numPr>
          <w:ilvl w:val="0"/>
          <w:numId w:val="13"/>
        </w:numPr>
        <w:rPr>
          <w:rFonts w:ascii="Calibri" w:hAnsi="Calibri"/>
          <w:sz w:val="24"/>
        </w:rPr>
      </w:pPr>
      <w:r w:rsidRPr="00844DBD">
        <w:rPr>
          <w:rFonts w:ascii="Calibri" w:hAnsi="Calibri"/>
          <w:sz w:val="24"/>
        </w:rPr>
        <w:t>percentages</w:t>
      </w:r>
    </w:p>
    <w:p w:rsidR="00D73A01" w:rsidRPr="00844DBD" w:rsidRDefault="00D73A01" w:rsidP="00A266C5">
      <w:pPr>
        <w:numPr>
          <w:ilvl w:val="0"/>
          <w:numId w:val="13"/>
        </w:numPr>
        <w:rPr>
          <w:rFonts w:ascii="Calibri" w:hAnsi="Calibri"/>
          <w:sz w:val="24"/>
        </w:rPr>
      </w:pPr>
      <w:r w:rsidRPr="00844DBD">
        <w:rPr>
          <w:rFonts w:ascii="Calibri" w:hAnsi="Calibri"/>
          <w:sz w:val="24"/>
        </w:rPr>
        <w:t>Chi Square</w:t>
      </w:r>
    </w:p>
    <w:p w:rsidR="00D73A01" w:rsidRPr="00844DBD" w:rsidRDefault="00D73A01" w:rsidP="00A266C5">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A266C5">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A266C5">
      <w:pPr>
        <w:rPr>
          <w:rFonts w:ascii="Calibri" w:hAnsi="Calibri"/>
          <w:sz w:val="24"/>
        </w:rPr>
      </w:pPr>
    </w:p>
    <w:p w:rsidR="00844DBD" w:rsidRPr="00844DBD" w:rsidRDefault="00844DBD" w:rsidP="00A266C5">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A266C5">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A266C5">
      <w:pPr>
        <w:numPr>
          <w:ilvl w:val="0"/>
          <w:numId w:val="10"/>
        </w:numPr>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A266C5">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A266C5">
      <w:pPr>
        <w:rPr>
          <w:rFonts w:ascii="Calibri" w:hAnsi="Calibri"/>
          <w:sz w:val="24"/>
        </w:rPr>
      </w:pPr>
    </w:p>
    <w:p w:rsidR="00844DBD" w:rsidRPr="00844DBD" w:rsidRDefault="00844DBD" w:rsidP="00A266C5">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A266C5">
      <w:pPr>
        <w:rPr>
          <w:rFonts w:ascii="Calibri" w:hAnsi="Calibri"/>
          <w:sz w:val="24"/>
        </w:rPr>
      </w:pPr>
    </w:p>
    <w:p w:rsidR="00275659" w:rsidRPr="0055126E" w:rsidRDefault="00844DBD" w:rsidP="00A266C5">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62" w:rsidRDefault="00426562" w:rsidP="00844DBD">
      <w:r>
        <w:separator/>
      </w:r>
    </w:p>
  </w:endnote>
  <w:endnote w:type="continuationSeparator" w:id="0">
    <w:p w:rsidR="00426562" w:rsidRDefault="00426562"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FA72D2">
      <w:rPr>
        <w:noProof/>
      </w:rPr>
      <w:t>3</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62" w:rsidRDefault="00426562" w:rsidP="00844DBD">
      <w:r>
        <w:separator/>
      </w:r>
    </w:p>
  </w:footnote>
  <w:footnote w:type="continuationSeparator" w:id="0">
    <w:p w:rsidR="00426562" w:rsidRDefault="00426562"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6E518B" w:rsidRDefault="006E518B">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A266C5" w:rsidRDefault="00A266C5">
      <w:pPr>
        <w:pStyle w:val="FootnoteText"/>
      </w:pPr>
      <w:r>
        <w:rPr>
          <w:rStyle w:val="FootnoteReference"/>
        </w:rPr>
        <w:footnoteRef/>
      </w:r>
      <w:r>
        <w:t xml:space="preserve"> As of this writing, only the statistics exercises have been </w:t>
      </w:r>
      <w:r w:rsidR="000F1656">
        <w:t>re</w:t>
      </w:r>
      <w:r>
        <w:t>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068BD"/>
    <w:rsid w:val="000806F5"/>
    <w:rsid w:val="00081C5A"/>
    <w:rsid w:val="000855A7"/>
    <w:rsid w:val="00093DD0"/>
    <w:rsid w:val="000B1C2C"/>
    <w:rsid w:val="000B2F3F"/>
    <w:rsid w:val="000C62C0"/>
    <w:rsid w:val="000E13FC"/>
    <w:rsid w:val="000F1656"/>
    <w:rsid w:val="00101021"/>
    <w:rsid w:val="00107047"/>
    <w:rsid w:val="00107783"/>
    <w:rsid w:val="00115F39"/>
    <w:rsid w:val="001526F8"/>
    <w:rsid w:val="00161AC8"/>
    <w:rsid w:val="001A4F1F"/>
    <w:rsid w:val="001C159E"/>
    <w:rsid w:val="001F3AED"/>
    <w:rsid w:val="001F568B"/>
    <w:rsid w:val="00221E89"/>
    <w:rsid w:val="0025019D"/>
    <w:rsid w:val="002524CE"/>
    <w:rsid w:val="00260EE8"/>
    <w:rsid w:val="0026396B"/>
    <w:rsid w:val="002656D1"/>
    <w:rsid w:val="00275659"/>
    <w:rsid w:val="002C3671"/>
    <w:rsid w:val="002D5986"/>
    <w:rsid w:val="002F5B4F"/>
    <w:rsid w:val="003144B4"/>
    <w:rsid w:val="00331FF0"/>
    <w:rsid w:val="0034094F"/>
    <w:rsid w:val="00341D41"/>
    <w:rsid w:val="003A0A7C"/>
    <w:rsid w:val="003C6A7D"/>
    <w:rsid w:val="00417F85"/>
    <w:rsid w:val="00426562"/>
    <w:rsid w:val="00476A8F"/>
    <w:rsid w:val="004C7EF6"/>
    <w:rsid w:val="004E653B"/>
    <w:rsid w:val="00521FD4"/>
    <w:rsid w:val="005374ED"/>
    <w:rsid w:val="00546786"/>
    <w:rsid w:val="0055126E"/>
    <w:rsid w:val="00561B1F"/>
    <w:rsid w:val="005779B8"/>
    <w:rsid w:val="005A3F78"/>
    <w:rsid w:val="00604C54"/>
    <w:rsid w:val="00645A55"/>
    <w:rsid w:val="00645BA7"/>
    <w:rsid w:val="006A16CB"/>
    <w:rsid w:val="006B323F"/>
    <w:rsid w:val="006B4A4B"/>
    <w:rsid w:val="006C434E"/>
    <w:rsid w:val="006E518B"/>
    <w:rsid w:val="007028AE"/>
    <w:rsid w:val="00737E8D"/>
    <w:rsid w:val="007A2521"/>
    <w:rsid w:val="007A4C4A"/>
    <w:rsid w:val="007E44E0"/>
    <w:rsid w:val="007E6453"/>
    <w:rsid w:val="007F724D"/>
    <w:rsid w:val="00844DBD"/>
    <w:rsid w:val="008600B0"/>
    <w:rsid w:val="00870830"/>
    <w:rsid w:val="008B2C13"/>
    <w:rsid w:val="008C556C"/>
    <w:rsid w:val="008D10F5"/>
    <w:rsid w:val="008D6CD5"/>
    <w:rsid w:val="008E16A9"/>
    <w:rsid w:val="00900308"/>
    <w:rsid w:val="00931F4A"/>
    <w:rsid w:val="00937FDF"/>
    <w:rsid w:val="00945E29"/>
    <w:rsid w:val="00981ACA"/>
    <w:rsid w:val="009B061B"/>
    <w:rsid w:val="00A044E7"/>
    <w:rsid w:val="00A266C5"/>
    <w:rsid w:val="00A418B3"/>
    <w:rsid w:val="00A43682"/>
    <w:rsid w:val="00A664B0"/>
    <w:rsid w:val="00A77EC9"/>
    <w:rsid w:val="00AE276A"/>
    <w:rsid w:val="00AE5E3E"/>
    <w:rsid w:val="00B274E8"/>
    <w:rsid w:val="00B53FD5"/>
    <w:rsid w:val="00B640AD"/>
    <w:rsid w:val="00B6764E"/>
    <w:rsid w:val="00B72BE1"/>
    <w:rsid w:val="00BE4246"/>
    <w:rsid w:val="00C14282"/>
    <w:rsid w:val="00C9000F"/>
    <w:rsid w:val="00CD0BF3"/>
    <w:rsid w:val="00D13560"/>
    <w:rsid w:val="00D2598F"/>
    <w:rsid w:val="00D30B20"/>
    <w:rsid w:val="00D32344"/>
    <w:rsid w:val="00D65B34"/>
    <w:rsid w:val="00D73A01"/>
    <w:rsid w:val="00D87CBF"/>
    <w:rsid w:val="00DB7CD4"/>
    <w:rsid w:val="00DD5E7F"/>
    <w:rsid w:val="00DE4C9D"/>
    <w:rsid w:val="00DF718C"/>
    <w:rsid w:val="00E20340"/>
    <w:rsid w:val="00E45783"/>
    <w:rsid w:val="00E57E50"/>
    <w:rsid w:val="00E6118A"/>
    <w:rsid w:val="00E62DDA"/>
    <w:rsid w:val="00E819D7"/>
    <w:rsid w:val="00EA416C"/>
    <w:rsid w:val="00EF389D"/>
    <w:rsid w:val="00F42575"/>
    <w:rsid w:val="00F438E9"/>
    <w:rsid w:val="00F60DF4"/>
    <w:rsid w:val="00FA72D2"/>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0B2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0B2F3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E6118A"/>
    <w:rPr>
      <w:color w:val="800080" w:themeColor="followedHyperlink"/>
      <w:u w:val="single"/>
    </w:rPr>
  </w:style>
  <w:style w:type="paragraph" w:styleId="EndnoteText">
    <w:name w:val="endnote text"/>
    <w:basedOn w:val="Normal"/>
    <w:link w:val="EndnoteTextChar"/>
    <w:rsid w:val="00937FDF"/>
  </w:style>
  <w:style w:type="character" w:customStyle="1" w:styleId="EndnoteTextChar">
    <w:name w:val="Endnote Text Char"/>
    <w:basedOn w:val="DefaultParagraphFont"/>
    <w:link w:val="EndnoteText"/>
    <w:rsid w:val="00937FDF"/>
  </w:style>
  <w:style w:type="character" w:styleId="EndnoteReference">
    <w:name w:val="endnote reference"/>
    <w:basedOn w:val="DefaultParagraphFont"/>
    <w:rsid w:val="00937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0B2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0B2F3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E6118A"/>
    <w:rPr>
      <w:color w:val="800080" w:themeColor="followedHyperlink"/>
      <w:u w:val="single"/>
    </w:rPr>
  </w:style>
  <w:style w:type="paragraph" w:styleId="EndnoteText">
    <w:name w:val="endnote text"/>
    <w:basedOn w:val="Normal"/>
    <w:link w:val="EndnoteTextChar"/>
    <w:rsid w:val="00937FDF"/>
  </w:style>
  <w:style w:type="character" w:customStyle="1" w:styleId="EndnoteTextChar">
    <w:name w:val="Endnote Text Char"/>
    <w:basedOn w:val="DefaultParagraphFont"/>
    <w:link w:val="EndnoteText"/>
    <w:rsid w:val="00937FDF"/>
  </w:style>
  <w:style w:type="character" w:styleId="EndnoteReference">
    <w:name w:val="endnote reference"/>
    <w:basedOn w:val="DefaultParagraphFont"/>
    <w:rsid w:val="00937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1319-D570-4466-9DD1-6908303D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10962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2</cp:revision>
  <cp:lastPrinted>2015-07-08T16:28:00Z</cp:lastPrinted>
  <dcterms:created xsi:type="dcterms:W3CDTF">2016-06-08T22:02:00Z</dcterms:created>
  <dcterms:modified xsi:type="dcterms:W3CDTF">2016-06-08T22:02:00Z</dcterms:modified>
</cp:coreProperties>
</file>