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DF"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N</w:t>
      </w:r>
      <w:bookmarkStart w:id="0" w:name="_GoBack"/>
      <w:bookmarkEnd w:id="0"/>
      <w:r w:rsidR="00D32344" w:rsidRPr="00844DBD">
        <w:rPr>
          <w:rFonts w:ascii="Calibri" w:hAnsi="Calibri"/>
          <w:b/>
          <w:bCs/>
          <w:sz w:val="24"/>
          <w:szCs w:val="24"/>
        </w:rPr>
        <w:t xml:space="preserve">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5779B8">
        <w:rPr>
          <w:rFonts w:ascii="Calibri" w:hAnsi="Calibri"/>
          <w:b/>
          <w:bCs/>
          <w:sz w:val="24"/>
          <w:szCs w:val="24"/>
        </w:rPr>
        <w:t>STAT</w:t>
      </w:r>
      <w:r w:rsidR="00FF4CC4">
        <w:rPr>
          <w:rFonts w:ascii="Calibri" w:hAnsi="Calibri"/>
          <w:b/>
          <w:bCs/>
          <w:sz w:val="24"/>
          <w:szCs w:val="24"/>
        </w:rPr>
        <w:t>4</w:t>
      </w:r>
      <w:r w:rsidR="005779B8">
        <w:rPr>
          <w:rFonts w:ascii="Calibri" w:hAnsi="Calibri"/>
          <w:b/>
          <w:bCs/>
          <w:sz w:val="24"/>
          <w:szCs w:val="24"/>
        </w:rPr>
        <w:t>S</w:t>
      </w:r>
      <w:r w:rsidR="008430C7">
        <w:rPr>
          <w:rFonts w:ascii="Calibri" w:hAnsi="Calibri"/>
          <w:b/>
          <w:bCs/>
          <w:sz w:val="24"/>
          <w:szCs w:val="24"/>
        </w:rPr>
        <w:t>_SDA</w:t>
      </w:r>
      <w:r w:rsidR="00844DBD" w:rsidRPr="00844DBD">
        <w:rPr>
          <w:rFonts w:ascii="Calibri" w:hAnsi="Calibri"/>
          <w:b/>
          <w:bCs/>
          <w:sz w:val="24"/>
          <w:szCs w:val="24"/>
        </w:rPr>
        <w:br/>
      </w:r>
    </w:p>
    <w:p w:rsidR="001E5FDF" w:rsidRPr="001E5FDF" w:rsidRDefault="001E5FDF" w:rsidP="00DF718C">
      <w:pPr>
        <w:spacing w:line="360" w:lineRule="auto"/>
        <w:rPr>
          <w:rFonts w:asciiTheme="minorHAnsi" w:hAnsiTheme="minorHAnsi"/>
          <w:bCs/>
          <w:sz w:val="24"/>
          <w:szCs w:val="24"/>
        </w:rPr>
      </w:pPr>
      <w:r w:rsidRPr="001E5FDF">
        <w:rPr>
          <w:rFonts w:asciiTheme="minorHAnsi" w:hAnsiTheme="minorHAnsi"/>
          <w:bCs/>
          <w:sz w:val="24"/>
          <w:szCs w:val="24"/>
        </w:rPr>
        <w:t>This is the third in a series of exercises for an introductory course in statistics in the social sciences.</w:t>
      </w:r>
      <w:r w:rsidR="0099058F">
        <w:rPr>
          <w:rStyle w:val="FootnoteReference"/>
          <w:rFonts w:asciiTheme="minorHAnsi" w:hAnsiTheme="minorHAnsi"/>
          <w:bCs/>
          <w:sz w:val="24"/>
          <w:szCs w:val="24"/>
        </w:rPr>
        <w:footnoteReference w:id="1"/>
      </w:r>
      <w:r w:rsidRPr="001E5FDF">
        <w:rPr>
          <w:rFonts w:asciiTheme="minorHAnsi" w:hAnsiTheme="minorHAnsi"/>
          <w:bCs/>
          <w:sz w:val="24"/>
          <w:szCs w:val="24"/>
        </w:rPr>
        <w:t xml:space="preserve">  This series uses </w:t>
      </w:r>
      <w:r w:rsidRPr="001E5FDF">
        <w:rPr>
          <w:rFonts w:asciiTheme="minorHAnsi" w:hAnsiTheme="minorHAnsi"/>
          <w:sz w:val="24"/>
          <w:szCs w:val="24"/>
        </w:rPr>
        <w:t xml:space="preserve">SDA (Survey Documentation and Analysis) which is an online statistical package written by the Survey Methods Program at UC Berkeley.  </w:t>
      </w:r>
      <w:r w:rsidR="004D1881">
        <w:rPr>
          <w:rFonts w:asciiTheme="minorHAnsi" w:hAnsiTheme="minorHAnsi"/>
          <w:sz w:val="24"/>
          <w:szCs w:val="24"/>
        </w:rPr>
        <w:t xml:space="preserve">SDA </w:t>
      </w:r>
      <w:r w:rsidR="00CA1778">
        <w:rPr>
          <w:rFonts w:asciiTheme="minorHAnsi" w:hAnsiTheme="minorHAnsi"/>
          <w:sz w:val="24"/>
          <w:szCs w:val="24"/>
        </w:rPr>
        <w:t>c</w:t>
      </w:r>
      <w:r w:rsidR="004D1881">
        <w:rPr>
          <w:rFonts w:asciiTheme="minorHAnsi" w:hAnsiTheme="minorHAnsi"/>
          <w:sz w:val="24"/>
          <w:szCs w:val="24"/>
        </w:rPr>
        <w:t xml:space="preserve">an be used without cost wherever one has an internet connection.  Students can be shown how to use SDA in </w:t>
      </w:r>
      <w:r w:rsidR="006624FE">
        <w:rPr>
          <w:rFonts w:asciiTheme="minorHAnsi" w:hAnsiTheme="minorHAnsi"/>
          <w:sz w:val="24"/>
          <w:szCs w:val="24"/>
        </w:rPr>
        <w:t xml:space="preserve">approximately </w:t>
      </w:r>
      <w:r w:rsidR="004D1881">
        <w:rPr>
          <w:rFonts w:asciiTheme="minorHAnsi" w:hAnsiTheme="minorHAnsi"/>
          <w:sz w:val="24"/>
          <w:szCs w:val="24"/>
        </w:rPr>
        <w:t xml:space="preserve">ten minutes making it unnecessary to spend valuable class time on how to use the statistical package.  There is </w:t>
      </w:r>
      <w:r w:rsidR="006624FE">
        <w:rPr>
          <w:rFonts w:asciiTheme="minorHAnsi" w:hAnsiTheme="minorHAnsi"/>
          <w:sz w:val="24"/>
          <w:szCs w:val="24"/>
        </w:rPr>
        <w:t xml:space="preserve">also </w:t>
      </w:r>
      <w:r w:rsidR="000710AC">
        <w:rPr>
          <w:rFonts w:asciiTheme="minorHAnsi" w:hAnsiTheme="minorHAnsi"/>
          <w:sz w:val="24"/>
          <w:szCs w:val="24"/>
        </w:rPr>
        <w:t xml:space="preserve">an extensive help menu </w:t>
      </w:r>
      <w:r w:rsidR="004D1881">
        <w:rPr>
          <w:rFonts w:asciiTheme="minorHAnsi" w:hAnsiTheme="minorHAnsi"/>
          <w:sz w:val="24"/>
          <w:szCs w:val="24"/>
        </w:rPr>
        <w:t xml:space="preserve">available to users of SDA.  I have prepared </w:t>
      </w:r>
      <w:r w:rsidR="006624FE">
        <w:rPr>
          <w:rFonts w:asciiTheme="minorHAnsi" w:hAnsiTheme="minorHAnsi"/>
          <w:sz w:val="24"/>
          <w:szCs w:val="24"/>
        </w:rPr>
        <w:t>notes on using SDA which</w:t>
      </w:r>
      <w:r w:rsidR="00CA1778">
        <w:rPr>
          <w:rFonts w:asciiTheme="minorHAnsi" w:hAnsiTheme="minorHAnsi"/>
          <w:sz w:val="24"/>
          <w:szCs w:val="24"/>
        </w:rPr>
        <w:t xml:space="preserve"> can be accessed by </w:t>
      </w:r>
      <w:r w:rsidR="006624FE">
        <w:rPr>
          <w:rFonts w:asciiTheme="minorHAnsi" w:hAnsiTheme="minorHAnsi"/>
          <w:sz w:val="24"/>
          <w:szCs w:val="24"/>
        </w:rPr>
        <w:t xml:space="preserve">clicking </w:t>
      </w:r>
      <w:hyperlink r:id="rId9" w:history="1">
        <w:r w:rsidR="006624FE" w:rsidRPr="0089275B">
          <w:rPr>
            <w:rStyle w:val="Hyperlink"/>
            <w:rFonts w:asciiTheme="minorHAnsi" w:hAnsiTheme="minorHAnsi"/>
            <w:sz w:val="24"/>
            <w:szCs w:val="24"/>
          </w:rPr>
          <w:t>here.</w:t>
        </w:r>
      </w:hyperlink>
    </w:p>
    <w:p w:rsidR="001E5FDF" w:rsidRDefault="001E5FDF" w:rsidP="00DF718C">
      <w:pPr>
        <w:spacing w:line="360" w:lineRule="auto"/>
        <w:rPr>
          <w:rFonts w:ascii="Calibri" w:hAnsi="Calibri"/>
          <w:sz w:val="24"/>
        </w:rPr>
      </w:pPr>
    </w:p>
    <w:p w:rsidR="001E5FDF" w:rsidRDefault="003144B4" w:rsidP="00DF718C">
      <w:pPr>
        <w:spacing w:line="360" w:lineRule="auto"/>
        <w:rPr>
          <w:rFonts w:ascii="Calibri" w:hAnsi="Calibri"/>
          <w:sz w:val="24"/>
        </w:rPr>
      </w:pPr>
      <w:r w:rsidRPr="00844DBD">
        <w:rPr>
          <w:rFonts w:ascii="Calibri" w:hAnsi="Calibri"/>
          <w:sz w:val="24"/>
        </w:rPr>
        <w:t xml:space="preserve">The data set used in this </w:t>
      </w:r>
      <w:r w:rsidR="001E5FDF">
        <w:rPr>
          <w:rFonts w:ascii="Calibri" w:hAnsi="Calibri"/>
          <w:sz w:val="24"/>
        </w:rPr>
        <w:t xml:space="preserve">series of </w:t>
      </w:r>
      <w:r w:rsidRPr="00844DBD">
        <w:rPr>
          <w:rFonts w:ascii="Calibri" w:hAnsi="Calibri"/>
          <w:sz w:val="24"/>
        </w:rPr>
        <w:t>exercise</w:t>
      </w:r>
      <w:r w:rsidR="001E5FDF">
        <w:rPr>
          <w:rFonts w:ascii="Calibri" w:hAnsi="Calibri"/>
          <w:sz w:val="24"/>
        </w:rPr>
        <w:t>s</w:t>
      </w:r>
      <w:r w:rsidRPr="00844DBD">
        <w:rPr>
          <w:rFonts w:ascii="Calibri" w:hAnsi="Calibri"/>
          <w:sz w:val="24"/>
        </w:rPr>
        <w:t xml:space="preserve"> is </w:t>
      </w:r>
      <w:r w:rsidR="001E5FDF">
        <w:rPr>
          <w:rFonts w:ascii="Calibri" w:hAnsi="Calibri"/>
          <w:sz w:val="24"/>
        </w:rPr>
        <w:t>t</w:t>
      </w:r>
      <w:r w:rsidR="001E5FDF" w:rsidRPr="001E5FDF">
        <w:rPr>
          <w:rFonts w:ascii="Calibri" w:hAnsi="Calibri"/>
          <w:sz w:val="24"/>
        </w:rPr>
        <w:t xml:space="preserve">he </w:t>
      </w:r>
      <w:r w:rsidR="001E5FDF">
        <w:rPr>
          <w:rFonts w:ascii="Calibri" w:hAnsi="Calibri"/>
          <w:sz w:val="24"/>
        </w:rPr>
        <w:t xml:space="preserve">General Social Survey’s </w:t>
      </w:r>
      <w:r w:rsidR="001E5FDF" w:rsidRPr="001E5FDF">
        <w:rPr>
          <w:rFonts w:ascii="Calibri" w:hAnsi="Calibri"/>
          <w:sz w:val="24"/>
        </w:rPr>
        <w:t xml:space="preserve">2014 Cumulative Data File (1972 to 2014) </w:t>
      </w:r>
      <w:r w:rsidR="001E5FDF">
        <w:rPr>
          <w:rFonts w:ascii="Calibri" w:hAnsi="Calibri"/>
          <w:sz w:val="24"/>
        </w:rPr>
        <w:t xml:space="preserve">which </w:t>
      </w:r>
      <w:r w:rsidR="001E5FDF" w:rsidRPr="001E5FDF">
        <w:rPr>
          <w:rFonts w:ascii="Calibri" w:hAnsi="Calibri"/>
          <w:sz w:val="24"/>
        </w:rPr>
        <w:t xml:space="preserve">is available without cost </w:t>
      </w:r>
      <w:r w:rsidR="00CA1778">
        <w:rPr>
          <w:rFonts w:ascii="Calibri" w:hAnsi="Calibri"/>
          <w:sz w:val="24"/>
        </w:rPr>
        <w:t xml:space="preserve">by click </w:t>
      </w:r>
      <w:hyperlink r:id="rId10" w:history="1">
        <w:r w:rsidR="00CA1778" w:rsidRPr="00CA1778">
          <w:rPr>
            <w:rStyle w:val="Hyperlink"/>
            <w:rFonts w:ascii="Calibri" w:hAnsi="Calibri"/>
            <w:sz w:val="24"/>
          </w:rPr>
          <w:t>here</w:t>
        </w:r>
      </w:hyperlink>
      <w:r w:rsidR="00CA1778">
        <w:rPr>
          <w:rFonts w:ascii="Calibri" w:hAnsi="Calibri"/>
          <w:sz w:val="24"/>
        </w:rPr>
        <w:t xml:space="preserve">. </w:t>
      </w:r>
      <w:r w:rsidR="001E5FDF" w:rsidRPr="001E5FDF">
        <w:rPr>
          <w:rFonts w:ascii="Calibri" w:hAnsi="Calibri"/>
          <w:sz w:val="24"/>
        </w:rPr>
        <w:t xml:space="preserve"> For this exercise we will only be using the 2014 General Social Survey</w:t>
      </w:r>
      <w:r w:rsidR="006624FE">
        <w:rPr>
          <w:rFonts w:ascii="Calibri" w:hAnsi="Calibri"/>
          <w:sz w:val="24"/>
        </w:rPr>
        <w:t xml:space="preserve">.  The exercises show students how to select the 2014 survey from the cumulative data set.  </w:t>
      </w:r>
      <w:r w:rsidR="001E5FDF" w:rsidRPr="001E5FDF">
        <w:rPr>
          <w:rFonts w:ascii="Calibri" w:hAnsi="Calibri"/>
          <w:sz w:val="24"/>
        </w:rPr>
        <w:t>A weight variable is automatically applied to the data set so it better represents the population from</w:t>
      </w:r>
      <w:r w:rsidR="00CA1778">
        <w:rPr>
          <w:rFonts w:ascii="Calibri" w:hAnsi="Calibri"/>
          <w:sz w:val="24"/>
        </w:rPr>
        <w:t xml:space="preserve"> which is sample was selected.</w:t>
      </w:r>
    </w:p>
    <w:p w:rsidR="00CA1778" w:rsidRDefault="00CA1778"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55126E">
        <w:rPr>
          <w:rFonts w:ascii="Calibri" w:hAnsi="Calibri"/>
          <w:sz w:val="24"/>
        </w:rPr>
        <w:t xml:space="preserve"> </w:t>
      </w:r>
    </w:p>
    <w:p w:rsidR="003144B4" w:rsidRPr="00844DBD" w:rsidRDefault="003144B4" w:rsidP="00DF718C">
      <w:pPr>
        <w:spacing w:line="360" w:lineRule="auto"/>
        <w:rPr>
          <w:rFonts w:ascii="Calibri" w:hAnsi="Calibri"/>
          <w:sz w:val="24"/>
        </w:rPr>
      </w:pPr>
    </w:p>
    <w:p w:rsidR="00B14D88" w:rsidRDefault="00B14D88" w:rsidP="00B14D88">
      <w:pPr>
        <w:spacing w:line="360" w:lineRule="auto"/>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11"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 xml:space="preserve">You can create a free account on the GSS Data </w:t>
      </w:r>
      <w:r>
        <w:rPr>
          <w:rFonts w:ascii="Calibri" w:hAnsi="Calibri"/>
          <w:sz w:val="24"/>
        </w:rPr>
        <w:lastRenderedPageBreak/>
        <w:t>Explorer where you can search the GSS by variable and</w:t>
      </w:r>
      <w:r w:rsidR="00CA1778">
        <w:rPr>
          <w:rFonts w:ascii="Calibri" w:hAnsi="Calibri"/>
          <w:sz w:val="24"/>
        </w:rPr>
        <w:t xml:space="preserve"> topic</w:t>
      </w:r>
      <w:r>
        <w:rPr>
          <w:rFonts w:ascii="Calibri" w:hAnsi="Calibri"/>
          <w:sz w:val="24"/>
        </w:rPr>
        <w:t>.</w:t>
      </w:r>
    </w:p>
    <w:p w:rsidR="00CA1778" w:rsidRDefault="00CA1778" w:rsidP="00B14D88">
      <w:pPr>
        <w:spacing w:line="360" w:lineRule="auto"/>
        <w:rPr>
          <w:rFonts w:ascii="Calibri" w:hAnsi="Calibri"/>
          <w:sz w:val="24"/>
        </w:rPr>
      </w:pPr>
    </w:p>
    <w:p w:rsidR="00CA1778" w:rsidRDefault="00CA1778" w:rsidP="00B14D88">
      <w:pPr>
        <w:spacing w:line="360" w:lineRule="auto"/>
        <w:rPr>
          <w:rFonts w:ascii="Calibri" w:hAnsi="Calibri"/>
          <w:sz w:val="24"/>
        </w:rPr>
      </w:pPr>
      <w:r>
        <w:rPr>
          <w:rFonts w:ascii="Calibri" w:hAnsi="Calibri"/>
          <w:sz w:val="24"/>
        </w:rPr>
        <w:t>In the exercise and the extended notes, variable names appear in italics and SDA commands are in all capitals to make them easily recognizable.  You could modify this if you wish.</w:t>
      </w:r>
    </w:p>
    <w:p w:rsidR="00585EB4" w:rsidRDefault="00585EB4" w:rsidP="00B14D88">
      <w:pPr>
        <w:spacing w:line="360" w:lineRule="auto"/>
        <w:rPr>
          <w:rFonts w:ascii="Calibri" w:hAnsi="Calibri"/>
          <w:sz w:val="24"/>
        </w:rPr>
      </w:pPr>
    </w:p>
    <w:p w:rsidR="00585EB4" w:rsidRDefault="00585EB4" w:rsidP="00585EB4">
      <w:pPr>
        <w:spacing w:line="360" w:lineRule="auto"/>
        <w:rPr>
          <w:rFonts w:ascii="Calibri" w:hAnsi="Calibri"/>
          <w:sz w:val="24"/>
        </w:rPr>
      </w:pPr>
      <w:r>
        <w:rPr>
          <w:rFonts w:ascii="Calibri" w:hAnsi="Calibri"/>
          <w:sz w:val="24"/>
        </w:rPr>
        <w:t>Since these exercises were written so each exercise was independent of the other exercises, there is some duplication from exercise to exercise.  If you are using several exercises, you may want to remove some of that duplication.</w:t>
      </w:r>
    </w:p>
    <w:p w:rsidR="00DA1557" w:rsidRDefault="00DA1557" w:rsidP="00B14D88">
      <w:pPr>
        <w:spacing w:line="360" w:lineRule="auto"/>
        <w:rPr>
          <w:rFonts w:ascii="Calibri" w:hAnsi="Calibri"/>
          <w:sz w:val="24"/>
        </w:rPr>
      </w:pPr>
    </w:p>
    <w:p w:rsidR="00DA1557" w:rsidRDefault="00DA1557" w:rsidP="00DA1557">
      <w:pPr>
        <w:tabs>
          <w:tab w:val="left" w:pos="1440"/>
        </w:tabs>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 xml:space="preserve">explore </w:t>
      </w:r>
      <w:r w:rsidR="00FF4CC4">
        <w:rPr>
          <w:rFonts w:ascii="Calibri" w:hAnsi="Calibri"/>
          <w:sz w:val="24"/>
        </w:rPr>
        <w:t>different types of charts and graphs</w:t>
      </w:r>
      <w:r w:rsidRPr="000710AC">
        <w:rPr>
          <w:rFonts w:ascii="Calibri" w:hAnsi="Calibri"/>
          <w:sz w:val="24"/>
        </w:rPr>
        <w:t xml:space="preserve">. </w:t>
      </w:r>
      <w:r>
        <w:rPr>
          <w:rFonts w:ascii="Calibri" w:hAnsi="Calibri"/>
          <w:sz w:val="24"/>
        </w:rPr>
        <w:t xml:space="preserve">The exercise also gives </w:t>
      </w:r>
      <w:r w:rsidR="00FF4CC4">
        <w:rPr>
          <w:rFonts w:ascii="Calibri" w:hAnsi="Calibri"/>
          <w:sz w:val="24"/>
        </w:rPr>
        <w:t>students</w:t>
      </w:r>
      <w:r>
        <w:rPr>
          <w:rFonts w:ascii="Calibri" w:hAnsi="Calibri"/>
          <w:sz w:val="24"/>
        </w:rPr>
        <w:t xml:space="preserve"> practice in using FREQUENCIES in SDA.  In the exercise students are asked to </w:t>
      </w:r>
      <w:r w:rsidR="00FF4CC4">
        <w:rPr>
          <w:rFonts w:ascii="Calibri" w:hAnsi="Calibri"/>
          <w:sz w:val="24"/>
        </w:rPr>
        <w:t xml:space="preserve">use CHART OPTIONS and get pie, bar, stacked bar, and line </w:t>
      </w:r>
      <w:r>
        <w:rPr>
          <w:rFonts w:ascii="Calibri" w:hAnsi="Calibri"/>
          <w:sz w:val="24"/>
        </w:rPr>
        <w:t>chart</w:t>
      </w:r>
      <w:r w:rsidR="00FF4CC4">
        <w:rPr>
          <w:rFonts w:ascii="Calibri" w:hAnsi="Calibri"/>
          <w:sz w:val="24"/>
        </w:rPr>
        <w:t>s</w:t>
      </w:r>
      <w:r>
        <w:rPr>
          <w:rFonts w:ascii="Calibri" w:hAnsi="Calibri"/>
          <w:sz w:val="24"/>
        </w:rPr>
        <w:t>.  Another option that is very useful is the QUESTION TEXT option which will display the question from the General Social Survey that the variable is based on.</w:t>
      </w:r>
    </w:p>
    <w:p w:rsidR="00B8437D" w:rsidRDefault="00B8437D" w:rsidP="00DA1557">
      <w:pPr>
        <w:tabs>
          <w:tab w:val="left" w:pos="1440"/>
        </w:tabs>
        <w:spacing w:line="360" w:lineRule="auto"/>
        <w:rPr>
          <w:rFonts w:ascii="Calibri" w:hAnsi="Calibri"/>
          <w:sz w:val="24"/>
        </w:rPr>
      </w:pPr>
    </w:p>
    <w:p w:rsidR="00B8437D" w:rsidRDefault="00B8437D" w:rsidP="00DA1557">
      <w:pPr>
        <w:tabs>
          <w:tab w:val="left" w:pos="1440"/>
        </w:tabs>
        <w:spacing w:line="360" w:lineRule="auto"/>
        <w:rPr>
          <w:rFonts w:ascii="Calibri" w:hAnsi="Calibri"/>
          <w:sz w:val="24"/>
        </w:rPr>
      </w:pPr>
      <w:r>
        <w:rPr>
          <w:rFonts w:ascii="Calibri" w:hAnsi="Calibri"/>
          <w:sz w:val="24"/>
        </w:rPr>
        <w:t>SDA uses the term bar charts to describe one of the chart types.  Typically in a bar chart the rectangles do not touch each other while in a histogram they do.  SDA does not include histograms as an option.  You may want to make the distinction between bar charts and histograms in class.</w:t>
      </w:r>
    </w:p>
    <w:p w:rsidR="00DA1557" w:rsidRDefault="00DA1557" w:rsidP="00DA1557">
      <w:pPr>
        <w:spacing w:line="360" w:lineRule="auto"/>
        <w:rPr>
          <w:rFonts w:ascii="Calibri" w:hAnsi="Calibri"/>
          <w:sz w:val="24"/>
        </w:rPr>
      </w:pPr>
    </w:p>
    <w:p w:rsidR="006624FE" w:rsidRPr="00844DBD" w:rsidRDefault="006624FE" w:rsidP="006624FE">
      <w:pPr>
        <w:spacing w:line="360" w:lineRule="auto"/>
        <w:rPr>
          <w:rFonts w:ascii="Calibri" w:hAnsi="Calibri"/>
          <w:sz w:val="24"/>
        </w:rPr>
      </w:pPr>
      <w:r w:rsidRPr="00844DBD">
        <w:rPr>
          <w:rFonts w:ascii="Calibri" w:hAnsi="Calibri"/>
          <w:sz w:val="24"/>
        </w:rPr>
        <w:t>You have permission to use this exercise and to revise it to fit your needs.  Feel free to revise the exercise in any way you want.  Just recognize the source of the original exercise.</w:t>
      </w:r>
      <w:r>
        <w:rPr>
          <w:rFonts w:ascii="Calibri" w:hAnsi="Calibri"/>
          <w:sz w:val="24"/>
        </w:rPr>
        <w:t xml:space="preserve">  Please send me a copy of the revised exercise so I can see how others are using it.</w:t>
      </w:r>
    </w:p>
    <w:p w:rsidR="00270A08" w:rsidRDefault="00270A08" w:rsidP="0055126E">
      <w:pPr>
        <w:tabs>
          <w:tab w:val="left" w:pos="1440"/>
        </w:tabs>
        <w:spacing w:line="360" w:lineRule="auto"/>
        <w:rPr>
          <w:rFonts w:ascii="Calibri" w:hAnsi="Calibri"/>
          <w:sz w:val="24"/>
        </w:rPr>
      </w:pPr>
    </w:p>
    <w:p w:rsidR="00275659" w:rsidRPr="0055126E" w:rsidRDefault="00844DBD" w:rsidP="0055126E">
      <w:pPr>
        <w:spacing w:line="360" w:lineRule="auto"/>
        <w:rPr>
          <w:rFonts w:ascii="Calibri" w:hAnsi="Calibri"/>
          <w:sz w:val="24"/>
        </w:rPr>
      </w:pPr>
      <w:r w:rsidRPr="00844DBD">
        <w:rPr>
          <w:rFonts w:ascii="Calibri" w:hAnsi="Calibri"/>
          <w:sz w:val="24"/>
        </w:rPr>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275659" w:rsidRPr="0055126E" w:rsidSect="008C55DE">
      <w:footerReference w:type="default" r:id="rId13"/>
      <w:footnotePr>
        <w:numRestart w:val="eachSect"/>
      </w:footnotePr>
      <w:endnotePr>
        <w:numFmt w:val="decimal"/>
      </w:endnotePr>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B3A" w:rsidRDefault="00AB3B3A" w:rsidP="00844DBD">
      <w:r>
        <w:separator/>
      </w:r>
    </w:p>
  </w:endnote>
  <w:endnote w:type="continuationSeparator" w:id="0">
    <w:p w:rsidR="00AB3B3A" w:rsidRDefault="00AB3B3A"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669501"/>
      <w:docPartObj>
        <w:docPartGallery w:val="Page Numbers (Bottom of Page)"/>
        <w:docPartUnique/>
      </w:docPartObj>
    </w:sdtPr>
    <w:sdtEndPr>
      <w:rPr>
        <w:noProof/>
      </w:rPr>
    </w:sdtEndPr>
    <w:sdtContent>
      <w:p w:rsidR="008C55DE" w:rsidRDefault="008C55DE">
        <w:pPr>
          <w:pStyle w:val="Footer"/>
          <w:jc w:val="center"/>
        </w:pPr>
        <w:r>
          <w:fldChar w:fldCharType="begin"/>
        </w:r>
        <w:r>
          <w:instrText xml:space="preserve"> PAGE   \* MERGEFORMAT </w:instrText>
        </w:r>
        <w:r>
          <w:fldChar w:fldCharType="separate"/>
        </w:r>
        <w:r w:rsidR="00A055D7">
          <w:rPr>
            <w:noProof/>
          </w:rPr>
          <w:t>2</w:t>
        </w:r>
        <w:r>
          <w:rPr>
            <w:noProof/>
          </w:rPr>
          <w:fldChar w:fldCharType="end"/>
        </w:r>
      </w:p>
    </w:sdtContent>
  </w:sdt>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B3A" w:rsidRDefault="00AB3B3A" w:rsidP="00844DBD">
      <w:r>
        <w:separator/>
      </w:r>
    </w:p>
  </w:footnote>
  <w:footnote w:type="continuationSeparator" w:id="0">
    <w:p w:rsidR="00AB3B3A" w:rsidRDefault="00AB3B3A" w:rsidP="00844DBD">
      <w:r>
        <w:continuationSeparator/>
      </w:r>
    </w:p>
  </w:footnote>
  <w:footnote w:id="1">
    <w:p w:rsidR="0099058F" w:rsidRDefault="0099058F">
      <w:pPr>
        <w:pStyle w:val="FootnoteText"/>
      </w:pPr>
      <w:r>
        <w:rPr>
          <w:rStyle w:val="FootnoteReference"/>
        </w:rPr>
        <w:footnoteRef/>
      </w:r>
      <w:r>
        <w:t xml:space="preserve"> The first in the series used SPSS as the statistical package for the exercises.  The second used PSPP as the statistical package.  Both series of exercises are on the Social Science Research and Instructional Council’s </w:t>
      </w:r>
      <w:hyperlink r:id="rId1" w:history="1">
        <w:r w:rsidRPr="0099058F">
          <w:rPr>
            <w:rStyle w:val="Hyperlink"/>
          </w:rPr>
          <w:t>website</w:t>
        </w:r>
      </w:hyperlink>
      <w:r>
        <w:t>.</w:t>
      </w:r>
    </w:p>
  </w:footnote>
  <w:footnote w:id="2">
    <w:p w:rsidR="00B14D88" w:rsidRDefault="00B14D88" w:rsidP="00B14D88">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710AC"/>
    <w:rsid w:val="000806F5"/>
    <w:rsid w:val="00081C5A"/>
    <w:rsid w:val="000855A7"/>
    <w:rsid w:val="00091933"/>
    <w:rsid w:val="00093DD0"/>
    <w:rsid w:val="000D4498"/>
    <w:rsid w:val="000E13FC"/>
    <w:rsid w:val="00101021"/>
    <w:rsid w:val="00107047"/>
    <w:rsid w:val="00115F39"/>
    <w:rsid w:val="00132B8F"/>
    <w:rsid w:val="00161AC8"/>
    <w:rsid w:val="0019407C"/>
    <w:rsid w:val="001A4F1F"/>
    <w:rsid w:val="001C159E"/>
    <w:rsid w:val="001C41BB"/>
    <w:rsid w:val="001E5FDF"/>
    <w:rsid w:val="001F3AED"/>
    <w:rsid w:val="001F568B"/>
    <w:rsid w:val="002142C1"/>
    <w:rsid w:val="00221E89"/>
    <w:rsid w:val="0025019D"/>
    <w:rsid w:val="002560A2"/>
    <w:rsid w:val="00260EE8"/>
    <w:rsid w:val="0026396B"/>
    <w:rsid w:val="002656D1"/>
    <w:rsid w:val="00270A08"/>
    <w:rsid w:val="00275659"/>
    <w:rsid w:val="002C3671"/>
    <w:rsid w:val="002D5986"/>
    <w:rsid w:val="002D5EF9"/>
    <w:rsid w:val="002F5B4F"/>
    <w:rsid w:val="003144B4"/>
    <w:rsid w:val="00331FF0"/>
    <w:rsid w:val="0034094F"/>
    <w:rsid w:val="00341D41"/>
    <w:rsid w:val="003A0A7C"/>
    <w:rsid w:val="003C6A7D"/>
    <w:rsid w:val="00417F85"/>
    <w:rsid w:val="00476A8F"/>
    <w:rsid w:val="00490111"/>
    <w:rsid w:val="004C7EF6"/>
    <w:rsid w:val="004D1881"/>
    <w:rsid w:val="004E653B"/>
    <w:rsid w:val="00511EDB"/>
    <w:rsid w:val="005374ED"/>
    <w:rsid w:val="0055126E"/>
    <w:rsid w:val="00561B1F"/>
    <w:rsid w:val="005779B8"/>
    <w:rsid w:val="00585EB4"/>
    <w:rsid w:val="005A3F78"/>
    <w:rsid w:val="00604C54"/>
    <w:rsid w:val="00645A55"/>
    <w:rsid w:val="00645BA7"/>
    <w:rsid w:val="006624FE"/>
    <w:rsid w:val="006A16CB"/>
    <w:rsid w:val="006B323F"/>
    <w:rsid w:val="006C434E"/>
    <w:rsid w:val="007028AE"/>
    <w:rsid w:val="00737E8D"/>
    <w:rsid w:val="007A2521"/>
    <w:rsid w:val="007A4C4A"/>
    <w:rsid w:val="007E44E0"/>
    <w:rsid w:val="007E6453"/>
    <w:rsid w:val="007F724D"/>
    <w:rsid w:val="00820AB1"/>
    <w:rsid w:val="008366CB"/>
    <w:rsid w:val="008430C7"/>
    <w:rsid w:val="00844DBD"/>
    <w:rsid w:val="008600B0"/>
    <w:rsid w:val="00870830"/>
    <w:rsid w:val="0089275B"/>
    <w:rsid w:val="008B2C13"/>
    <w:rsid w:val="008C55DE"/>
    <w:rsid w:val="008D10F5"/>
    <w:rsid w:val="008D6CD5"/>
    <w:rsid w:val="008E16A9"/>
    <w:rsid w:val="00900308"/>
    <w:rsid w:val="00931F4A"/>
    <w:rsid w:val="00945E29"/>
    <w:rsid w:val="00981ACA"/>
    <w:rsid w:val="0099058F"/>
    <w:rsid w:val="009B061B"/>
    <w:rsid w:val="009D517E"/>
    <w:rsid w:val="00A055D7"/>
    <w:rsid w:val="00A418B3"/>
    <w:rsid w:val="00A43682"/>
    <w:rsid w:val="00A664B0"/>
    <w:rsid w:val="00A77EC9"/>
    <w:rsid w:val="00AB3B3A"/>
    <w:rsid w:val="00AE276A"/>
    <w:rsid w:val="00AE5E3E"/>
    <w:rsid w:val="00B14D88"/>
    <w:rsid w:val="00B274E8"/>
    <w:rsid w:val="00B312A0"/>
    <w:rsid w:val="00B53FD5"/>
    <w:rsid w:val="00B60E7B"/>
    <w:rsid w:val="00B640AD"/>
    <w:rsid w:val="00B6764E"/>
    <w:rsid w:val="00B72BE1"/>
    <w:rsid w:val="00B8437D"/>
    <w:rsid w:val="00C14282"/>
    <w:rsid w:val="00C9000F"/>
    <w:rsid w:val="00CA1778"/>
    <w:rsid w:val="00CB1012"/>
    <w:rsid w:val="00CB34AC"/>
    <w:rsid w:val="00CD0BF3"/>
    <w:rsid w:val="00D13560"/>
    <w:rsid w:val="00D2598F"/>
    <w:rsid w:val="00D30B20"/>
    <w:rsid w:val="00D32344"/>
    <w:rsid w:val="00D36067"/>
    <w:rsid w:val="00D73A01"/>
    <w:rsid w:val="00D87CBF"/>
    <w:rsid w:val="00DA1557"/>
    <w:rsid w:val="00DB7CD4"/>
    <w:rsid w:val="00DE4C9D"/>
    <w:rsid w:val="00DF718C"/>
    <w:rsid w:val="00E20340"/>
    <w:rsid w:val="00E45783"/>
    <w:rsid w:val="00E57E50"/>
    <w:rsid w:val="00E62DDA"/>
    <w:rsid w:val="00E819D7"/>
    <w:rsid w:val="00E86F8B"/>
    <w:rsid w:val="00EA416C"/>
    <w:rsid w:val="00EF389D"/>
    <w:rsid w:val="00F42575"/>
    <w:rsid w:val="00F438E9"/>
    <w:rsid w:val="00FB6BA8"/>
    <w:rsid w:val="00FD49EB"/>
    <w:rsid w:val="00F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s.nor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a.berkeley.edu/sdaweb/analysis/?dataset=gss14" TargetMode="External"/><Relationship Id="rId4" Type="http://schemas.microsoft.com/office/2007/relationships/stylesWithEffects" Target="stylesWithEffects.xml"/><Relationship Id="rId9" Type="http://schemas.openxmlformats.org/officeDocument/2006/relationships/hyperlink" Target="http://ssric.org/files/notes_on_using_sda_0.doc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ric.org/tr/online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DA64F-E6E8-4346-9E8C-78ED8A12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3968</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4</cp:revision>
  <cp:lastPrinted>2015-07-08T16:28:00Z</cp:lastPrinted>
  <dcterms:created xsi:type="dcterms:W3CDTF">2016-10-21T15:55:00Z</dcterms:created>
  <dcterms:modified xsi:type="dcterms:W3CDTF">2016-11-28T21:41:00Z</dcterms:modified>
</cp:coreProperties>
</file>