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F7" w:rsidRPr="005C00F5" w:rsidRDefault="006E216B" w:rsidP="00511FB9">
      <w:pPr>
        <w:pStyle w:val="Heading1"/>
      </w:pPr>
      <w:r>
        <w:t xml:space="preserve">SSRIC </w:t>
      </w:r>
      <w:r w:rsidR="007B5B7B">
        <w:t xml:space="preserve">On-line </w:t>
      </w:r>
      <w:r w:rsidR="008F1CB3" w:rsidRPr="005C00F5">
        <w:t xml:space="preserve">Winter </w:t>
      </w:r>
      <w:r w:rsidR="00CF7B48" w:rsidRPr="005C00F5">
        <w:t>Meeting</w:t>
      </w:r>
    </w:p>
    <w:p w:rsidR="00CF7B48" w:rsidRPr="005C00F5" w:rsidRDefault="00CF7B48">
      <w:pPr>
        <w:rPr>
          <w:rFonts w:asciiTheme="majorHAnsi" w:hAnsiTheme="majorHAnsi"/>
          <w:sz w:val="24"/>
          <w:szCs w:val="24"/>
        </w:rPr>
      </w:pPr>
      <w:r w:rsidRPr="005C00F5">
        <w:rPr>
          <w:rFonts w:asciiTheme="majorHAnsi" w:hAnsiTheme="majorHAnsi"/>
          <w:sz w:val="24"/>
          <w:szCs w:val="24"/>
        </w:rPr>
        <w:t>February 13, 2015</w:t>
      </w:r>
      <w:r w:rsidRPr="005C00F5">
        <w:rPr>
          <w:rFonts w:asciiTheme="majorHAnsi" w:hAnsiTheme="majorHAnsi"/>
          <w:sz w:val="24"/>
          <w:szCs w:val="24"/>
        </w:rPr>
        <w:br/>
        <w:t>9am to 12pm</w:t>
      </w:r>
    </w:p>
    <w:p w:rsidR="00CB3CF6" w:rsidRDefault="007B5B7B" w:rsidP="007B5B7B">
      <w:pPr>
        <w:rPr>
          <w:rFonts w:asciiTheme="majorHAnsi" w:hAnsiTheme="majorHAnsi"/>
          <w:sz w:val="24"/>
          <w:szCs w:val="24"/>
        </w:rPr>
      </w:pPr>
      <w:r w:rsidRPr="007C60B8">
        <w:rPr>
          <w:rFonts w:asciiTheme="majorHAnsi" w:hAnsiTheme="majorHAnsi"/>
          <w:sz w:val="24"/>
          <w:szCs w:val="24"/>
        </w:rPr>
        <w:t xml:space="preserve">Participants: Greg Bohr (San Luis Obispo), Stafford Cox (Long Beach), Rhonda Dugan (Bakersfield), Gilbert Garcia (Los Angeles), Mario Guerrero (Pomona), Matt Jarvis (Fullerton), Kimmy Kee-Rose (Channel Islands), John Korey (at large; non-voting), Tim Kubal (Fresno), John Menary (Dominguez Hills), </w:t>
      </w:r>
      <w:r w:rsidR="000C4B3A" w:rsidRPr="007C60B8">
        <w:rPr>
          <w:rFonts w:asciiTheme="majorHAnsi" w:hAnsiTheme="majorHAnsi"/>
          <w:sz w:val="24"/>
          <w:szCs w:val="24"/>
        </w:rPr>
        <w:t xml:space="preserve">Jennifer Murphy (Sacramento), </w:t>
      </w:r>
      <w:r w:rsidRPr="007C60B8">
        <w:rPr>
          <w:rFonts w:asciiTheme="majorHAnsi" w:hAnsiTheme="majorHAnsi"/>
          <w:sz w:val="24"/>
          <w:szCs w:val="24"/>
        </w:rPr>
        <w:t xml:space="preserve">Francis Neely (San Francisco), Ed Nelson (at large; non-voting), </w:t>
      </w:r>
      <w:r w:rsidR="0005557F">
        <w:rPr>
          <w:rFonts w:asciiTheme="majorHAnsi" w:hAnsiTheme="majorHAnsi"/>
          <w:sz w:val="24"/>
          <w:szCs w:val="24"/>
        </w:rPr>
        <w:t xml:space="preserve">Ginger Shoulders (San Diego), </w:t>
      </w:r>
      <w:bookmarkStart w:id="0" w:name="_GoBack"/>
      <w:bookmarkEnd w:id="0"/>
      <w:r w:rsidR="00CB3CF6" w:rsidRPr="007C60B8">
        <w:rPr>
          <w:rFonts w:asciiTheme="majorHAnsi" w:hAnsiTheme="majorHAnsi"/>
          <w:sz w:val="24"/>
          <w:szCs w:val="24"/>
        </w:rPr>
        <w:t xml:space="preserve">and </w:t>
      </w:r>
      <w:r w:rsidRPr="007C60B8">
        <w:rPr>
          <w:rFonts w:asciiTheme="majorHAnsi" w:hAnsiTheme="majorHAnsi"/>
          <w:sz w:val="24"/>
          <w:szCs w:val="24"/>
        </w:rPr>
        <w:t>Rich Taketa (San Jose</w:t>
      </w:r>
      <w:r w:rsidR="00CB3CF6" w:rsidRPr="007C60B8">
        <w:rPr>
          <w:rFonts w:asciiTheme="majorHAnsi" w:hAnsiTheme="majorHAnsi"/>
          <w:sz w:val="24"/>
          <w:szCs w:val="24"/>
        </w:rPr>
        <w:t>).</w:t>
      </w:r>
      <w:r w:rsidR="007C60B8">
        <w:rPr>
          <w:rFonts w:asciiTheme="majorHAnsi" w:hAnsiTheme="majorHAnsi"/>
          <w:sz w:val="24"/>
          <w:szCs w:val="24"/>
        </w:rPr>
        <w:t xml:space="preserve">  </w:t>
      </w:r>
    </w:p>
    <w:p w:rsidR="00CF7B48" w:rsidRDefault="007B5B7B" w:rsidP="007B5B7B">
      <w:pPr>
        <w:rPr>
          <w:rFonts w:asciiTheme="majorHAnsi" w:hAnsiTheme="majorHAnsi"/>
          <w:sz w:val="24"/>
          <w:szCs w:val="24"/>
        </w:rPr>
      </w:pPr>
      <w:r w:rsidRPr="007B5B7B">
        <w:rPr>
          <w:rFonts w:asciiTheme="majorHAnsi" w:hAnsiTheme="majorHAnsi"/>
          <w:sz w:val="24"/>
          <w:szCs w:val="24"/>
        </w:rPr>
        <w:t>Guests: Andrew Roderick (San Francisco)</w:t>
      </w:r>
    </w:p>
    <w:p w:rsidR="007B5B7B" w:rsidRPr="005C00F5" w:rsidRDefault="007B5B7B">
      <w:pPr>
        <w:rPr>
          <w:rFonts w:asciiTheme="majorHAnsi" w:hAnsiTheme="majorHAnsi"/>
          <w:sz w:val="24"/>
          <w:szCs w:val="24"/>
        </w:rPr>
      </w:pPr>
    </w:p>
    <w:p w:rsidR="004F213B" w:rsidRPr="005C00F5" w:rsidRDefault="0059396C" w:rsidP="00511FB9">
      <w:pPr>
        <w:pStyle w:val="Heading2"/>
      </w:pPr>
      <w:r w:rsidRPr="005C00F5">
        <w:t xml:space="preserve">Minutes from </w:t>
      </w:r>
      <w:proofErr w:type="gramStart"/>
      <w:r w:rsidRPr="005C00F5">
        <w:t>Fall</w:t>
      </w:r>
      <w:proofErr w:type="gramEnd"/>
      <w:r w:rsidRPr="005C00F5">
        <w:t xml:space="preserve"> 2014 were approved</w:t>
      </w:r>
    </w:p>
    <w:p w:rsidR="001628C0" w:rsidRPr="005C00F5" w:rsidRDefault="001628C0" w:rsidP="001628C0">
      <w:pPr>
        <w:rPr>
          <w:rFonts w:asciiTheme="majorHAnsi" w:hAnsiTheme="majorHAnsi"/>
          <w:sz w:val="24"/>
          <w:szCs w:val="24"/>
        </w:rPr>
      </w:pPr>
    </w:p>
    <w:p w:rsidR="001628C0" w:rsidRPr="005C00F5" w:rsidRDefault="00CF7B48" w:rsidP="00511FB9">
      <w:pPr>
        <w:pStyle w:val="Heading2"/>
      </w:pPr>
      <w:r w:rsidRPr="005C00F5">
        <w:t>Election of chair, 2015-16</w:t>
      </w:r>
    </w:p>
    <w:p w:rsidR="001628C0" w:rsidRPr="005C00F5" w:rsidRDefault="001628C0" w:rsidP="001628C0">
      <w:pPr>
        <w:rPr>
          <w:rFonts w:asciiTheme="majorHAnsi" w:hAnsiTheme="majorHAnsi"/>
          <w:sz w:val="24"/>
          <w:szCs w:val="24"/>
        </w:rPr>
      </w:pPr>
      <w:r w:rsidRPr="005C00F5">
        <w:rPr>
          <w:rFonts w:asciiTheme="majorHAnsi" w:hAnsiTheme="majorHAnsi"/>
          <w:sz w:val="24"/>
          <w:szCs w:val="24"/>
        </w:rPr>
        <w:t xml:space="preserve">Tasks Involved: </w:t>
      </w:r>
    </w:p>
    <w:p w:rsidR="001628C0" w:rsidRPr="005C00F5" w:rsidRDefault="001628C0" w:rsidP="001628C0">
      <w:pPr>
        <w:pStyle w:val="ListParagraph"/>
        <w:numPr>
          <w:ilvl w:val="0"/>
          <w:numId w:val="5"/>
        </w:numPr>
        <w:rPr>
          <w:rFonts w:asciiTheme="majorHAnsi" w:hAnsiTheme="majorHAnsi"/>
          <w:sz w:val="24"/>
          <w:szCs w:val="24"/>
        </w:rPr>
      </w:pPr>
      <w:r w:rsidRPr="005C00F5">
        <w:rPr>
          <w:rFonts w:asciiTheme="majorHAnsi" w:hAnsiTheme="majorHAnsi"/>
          <w:sz w:val="24"/>
          <w:szCs w:val="24"/>
        </w:rPr>
        <w:t xml:space="preserve">During summer, to make sure that campuses renew their </w:t>
      </w:r>
      <w:r w:rsidR="00403C81" w:rsidRPr="005C00F5">
        <w:rPr>
          <w:rFonts w:asciiTheme="majorHAnsi" w:hAnsiTheme="majorHAnsi"/>
          <w:sz w:val="24"/>
          <w:szCs w:val="24"/>
        </w:rPr>
        <w:t>subscriptions</w:t>
      </w:r>
    </w:p>
    <w:p w:rsidR="001628C0" w:rsidRPr="005C00F5" w:rsidRDefault="001628C0" w:rsidP="001628C0">
      <w:pPr>
        <w:pStyle w:val="ListParagraph"/>
        <w:numPr>
          <w:ilvl w:val="0"/>
          <w:numId w:val="5"/>
        </w:numPr>
        <w:rPr>
          <w:rFonts w:asciiTheme="majorHAnsi" w:hAnsiTheme="majorHAnsi"/>
          <w:sz w:val="24"/>
          <w:szCs w:val="24"/>
        </w:rPr>
      </w:pPr>
      <w:r w:rsidRPr="005C00F5">
        <w:rPr>
          <w:rFonts w:asciiTheme="majorHAnsi" w:hAnsiTheme="majorHAnsi"/>
          <w:sz w:val="24"/>
          <w:szCs w:val="24"/>
        </w:rPr>
        <w:t>Attend and coordinate all 3 meetings</w:t>
      </w:r>
    </w:p>
    <w:p w:rsidR="001628C0" w:rsidRPr="005C00F5" w:rsidRDefault="00EC63A0" w:rsidP="001628C0">
      <w:pPr>
        <w:rPr>
          <w:rFonts w:asciiTheme="majorHAnsi" w:hAnsiTheme="majorHAnsi"/>
          <w:sz w:val="24"/>
          <w:szCs w:val="24"/>
        </w:rPr>
      </w:pPr>
      <w:r>
        <w:rPr>
          <w:rFonts w:asciiTheme="majorHAnsi" w:hAnsiTheme="majorHAnsi"/>
          <w:sz w:val="24"/>
          <w:szCs w:val="24"/>
        </w:rPr>
        <w:t>Congratulation to Staf</w:t>
      </w:r>
      <w:r w:rsidR="0018643D" w:rsidRPr="005C00F5">
        <w:rPr>
          <w:rFonts w:asciiTheme="majorHAnsi" w:hAnsiTheme="majorHAnsi"/>
          <w:sz w:val="24"/>
          <w:szCs w:val="24"/>
        </w:rPr>
        <w:t xml:space="preserve">ford Cox!  He </w:t>
      </w:r>
      <w:r w:rsidR="001628C0" w:rsidRPr="005C00F5">
        <w:rPr>
          <w:rFonts w:asciiTheme="majorHAnsi" w:hAnsiTheme="majorHAnsi"/>
          <w:sz w:val="24"/>
          <w:szCs w:val="24"/>
        </w:rPr>
        <w:t xml:space="preserve">has volunteered to be </w:t>
      </w:r>
      <w:r w:rsidR="0018643D" w:rsidRPr="005C00F5">
        <w:rPr>
          <w:rFonts w:asciiTheme="majorHAnsi" w:hAnsiTheme="majorHAnsi"/>
          <w:sz w:val="24"/>
          <w:szCs w:val="24"/>
        </w:rPr>
        <w:t xml:space="preserve">the </w:t>
      </w:r>
      <w:r w:rsidR="001628C0" w:rsidRPr="005C00F5">
        <w:rPr>
          <w:rFonts w:asciiTheme="majorHAnsi" w:hAnsiTheme="majorHAnsi"/>
          <w:sz w:val="24"/>
          <w:szCs w:val="24"/>
        </w:rPr>
        <w:t xml:space="preserve">new </w:t>
      </w:r>
      <w:r w:rsidR="0018643D" w:rsidRPr="005C00F5">
        <w:rPr>
          <w:rFonts w:asciiTheme="majorHAnsi" w:hAnsiTheme="majorHAnsi"/>
          <w:sz w:val="24"/>
          <w:szCs w:val="24"/>
        </w:rPr>
        <w:t xml:space="preserve">SSRIC </w:t>
      </w:r>
      <w:r w:rsidR="001628C0" w:rsidRPr="005C00F5">
        <w:rPr>
          <w:rFonts w:asciiTheme="majorHAnsi" w:hAnsiTheme="majorHAnsi"/>
          <w:sz w:val="24"/>
          <w:szCs w:val="24"/>
        </w:rPr>
        <w:t>chair</w:t>
      </w:r>
      <w:r w:rsidR="0018643D" w:rsidRPr="005C00F5">
        <w:rPr>
          <w:rFonts w:asciiTheme="majorHAnsi" w:hAnsiTheme="majorHAnsi"/>
          <w:sz w:val="24"/>
          <w:szCs w:val="24"/>
        </w:rPr>
        <w:t xml:space="preserve"> for next year.</w:t>
      </w:r>
      <w:r w:rsidR="001628C0" w:rsidRPr="005C00F5">
        <w:rPr>
          <w:rFonts w:asciiTheme="majorHAnsi" w:hAnsiTheme="majorHAnsi"/>
          <w:sz w:val="24"/>
          <w:szCs w:val="24"/>
        </w:rPr>
        <w:br/>
      </w:r>
    </w:p>
    <w:p w:rsidR="004F213B" w:rsidRPr="005C00F5" w:rsidRDefault="00CF7B48" w:rsidP="00511FB9">
      <w:pPr>
        <w:pStyle w:val="Heading2"/>
      </w:pPr>
      <w:r w:rsidRPr="005C00F5">
        <w:t>S</w:t>
      </w:r>
      <w:r w:rsidRPr="005C00F5">
        <w:rPr>
          <w:vertAlign w:val="superscript"/>
        </w:rPr>
        <w:t>4</w:t>
      </w:r>
      <w:r w:rsidRPr="005C00F5">
        <w:t xml:space="preserve"> Planning (Sacramento, May 7)</w:t>
      </w:r>
    </w:p>
    <w:p w:rsidR="00403C81" w:rsidRPr="005C00F5" w:rsidRDefault="00CF7B48" w:rsidP="00511FB9">
      <w:pPr>
        <w:pStyle w:val="Heading3"/>
      </w:pPr>
      <w:r w:rsidRPr="005C00F5">
        <w:t>Faculty memorial awards</w:t>
      </w:r>
    </w:p>
    <w:p w:rsidR="006D0D35" w:rsidRPr="005C00F5" w:rsidRDefault="001628C0" w:rsidP="006D0D35">
      <w:pPr>
        <w:tabs>
          <w:tab w:val="num" w:pos="720"/>
        </w:tabs>
        <w:rPr>
          <w:rFonts w:asciiTheme="majorHAnsi" w:hAnsiTheme="majorHAnsi"/>
          <w:sz w:val="24"/>
          <w:szCs w:val="24"/>
        </w:rPr>
      </w:pPr>
      <w:r w:rsidRPr="005C00F5">
        <w:rPr>
          <w:rFonts w:asciiTheme="majorHAnsi" w:hAnsiTheme="majorHAnsi"/>
          <w:sz w:val="24"/>
          <w:szCs w:val="24"/>
        </w:rPr>
        <w:t xml:space="preserve">SSRIC emeritus </w:t>
      </w:r>
      <w:r w:rsidR="00CF7B48" w:rsidRPr="005C00F5">
        <w:rPr>
          <w:rFonts w:asciiTheme="majorHAnsi" w:hAnsiTheme="majorHAnsi"/>
          <w:sz w:val="24"/>
          <w:szCs w:val="24"/>
        </w:rPr>
        <w:t xml:space="preserve">Gene Geisler </w:t>
      </w:r>
      <w:r w:rsidRPr="005C00F5">
        <w:rPr>
          <w:rFonts w:asciiTheme="majorHAnsi" w:hAnsiTheme="majorHAnsi"/>
          <w:sz w:val="24"/>
          <w:szCs w:val="24"/>
        </w:rPr>
        <w:t>gave a generous donation last year and this year for st</w:t>
      </w:r>
      <w:r w:rsidR="00403C81" w:rsidRPr="005C00F5">
        <w:rPr>
          <w:rFonts w:asciiTheme="majorHAnsi" w:hAnsiTheme="majorHAnsi"/>
          <w:sz w:val="24"/>
          <w:szCs w:val="24"/>
        </w:rPr>
        <w:t xml:space="preserve">udent awards. </w:t>
      </w:r>
    </w:p>
    <w:p w:rsidR="00403C81" w:rsidRPr="005C00F5" w:rsidRDefault="00403C81" w:rsidP="006D0D35">
      <w:pPr>
        <w:tabs>
          <w:tab w:val="num" w:pos="720"/>
        </w:tabs>
        <w:rPr>
          <w:rFonts w:asciiTheme="majorHAnsi" w:hAnsiTheme="majorHAnsi"/>
          <w:b/>
          <w:i/>
          <w:sz w:val="24"/>
          <w:szCs w:val="24"/>
        </w:rPr>
      </w:pPr>
      <w:r w:rsidRPr="005C00F5">
        <w:rPr>
          <w:rFonts w:asciiTheme="majorHAnsi" w:hAnsiTheme="majorHAnsi"/>
          <w:sz w:val="24"/>
          <w:szCs w:val="24"/>
        </w:rPr>
        <w:t>A</w:t>
      </w:r>
      <w:r w:rsidR="001628C0" w:rsidRPr="005C00F5">
        <w:rPr>
          <w:rFonts w:asciiTheme="majorHAnsi" w:hAnsiTheme="majorHAnsi"/>
          <w:sz w:val="24"/>
          <w:szCs w:val="24"/>
        </w:rPr>
        <w:t xml:space="preserve">s per Gene’s request, committee has decided to keep awards </w:t>
      </w:r>
      <w:r w:rsidRPr="005C00F5">
        <w:rPr>
          <w:rFonts w:asciiTheme="majorHAnsi" w:hAnsiTheme="majorHAnsi"/>
          <w:sz w:val="24"/>
          <w:szCs w:val="24"/>
        </w:rPr>
        <w:t xml:space="preserve">at $5,000 awards for top prize: </w:t>
      </w:r>
      <w:r w:rsidR="001628C0" w:rsidRPr="005C00F5">
        <w:rPr>
          <w:rFonts w:asciiTheme="majorHAnsi" w:hAnsiTheme="majorHAnsi"/>
          <w:sz w:val="24"/>
          <w:szCs w:val="24"/>
        </w:rPr>
        <w:t>Best Use of Quantitative Data, Best Undergraduate</w:t>
      </w:r>
      <w:r w:rsidRPr="005C00F5">
        <w:rPr>
          <w:rFonts w:asciiTheme="majorHAnsi" w:hAnsiTheme="majorHAnsi"/>
          <w:sz w:val="24"/>
          <w:szCs w:val="24"/>
        </w:rPr>
        <w:t xml:space="preserve"> Paper and Best Graduate Paper.</w:t>
      </w:r>
    </w:p>
    <w:p w:rsidR="001628C0" w:rsidRPr="005C00F5" w:rsidRDefault="00CC0FE9" w:rsidP="006D0D35">
      <w:pPr>
        <w:tabs>
          <w:tab w:val="num" w:pos="720"/>
        </w:tabs>
        <w:rPr>
          <w:rFonts w:asciiTheme="majorHAnsi" w:hAnsiTheme="majorHAnsi"/>
          <w:b/>
          <w:i/>
          <w:sz w:val="24"/>
          <w:szCs w:val="24"/>
        </w:rPr>
      </w:pPr>
      <w:r w:rsidRPr="00CC0FE9">
        <w:rPr>
          <w:rFonts w:asciiTheme="majorHAnsi" w:hAnsiTheme="majorHAnsi"/>
          <w:sz w:val="24"/>
          <w:szCs w:val="24"/>
        </w:rPr>
        <w:t xml:space="preserve">$75 awards for other papers presented, plus an additional </w:t>
      </w:r>
      <w:r w:rsidR="001628C0" w:rsidRPr="005C00F5">
        <w:rPr>
          <w:rFonts w:asciiTheme="majorHAnsi" w:hAnsiTheme="majorHAnsi"/>
          <w:sz w:val="24"/>
          <w:szCs w:val="24"/>
        </w:rPr>
        <w:t>$75 travel awards for all campuses except the host campus</w:t>
      </w:r>
      <w:r w:rsidR="00AA7E98" w:rsidRPr="005C00F5">
        <w:rPr>
          <w:rFonts w:asciiTheme="majorHAnsi" w:hAnsiTheme="majorHAnsi"/>
          <w:sz w:val="24"/>
          <w:szCs w:val="24"/>
        </w:rPr>
        <w:t>.</w:t>
      </w:r>
    </w:p>
    <w:p w:rsidR="004F213B" w:rsidRPr="005C00F5" w:rsidRDefault="006D0D35" w:rsidP="00511FB9">
      <w:pPr>
        <w:pStyle w:val="Heading3"/>
      </w:pPr>
      <w:r w:rsidRPr="005C00F5">
        <w:br/>
      </w:r>
      <w:r w:rsidR="00CF7B48" w:rsidRPr="005C00F5">
        <w:t>Efforts to get follow-on funding</w:t>
      </w:r>
    </w:p>
    <w:p w:rsidR="00AA7E98" w:rsidRPr="005C00F5" w:rsidRDefault="001628C0" w:rsidP="00AA7E98">
      <w:pPr>
        <w:rPr>
          <w:rFonts w:asciiTheme="majorHAnsi" w:hAnsiTheme="majorHAnsi"/>
          <w:sz w:val="24"/>
          <w:szCs w:val="24"/>
        </w:rPr>
      </w:pPr>
      <w:r w:rsidRPr="005C00F5">
        <w:rPr>
          <w:rFonts w:asciiTheme="majorHAnsi" w:hAnsiTheme="majorHAnsi"/>
          <w:sz w:val="24"/>
          <w:szCs w:val="24"/>
        </w:rPr>
        <w:lastRenderedPageBreak/>
        <w:t xml:space="preserve">Matt trying to get follow-up funding that is more </w:t>
      </w:r>
      <w:r w:rsidR="00AA7E98" w:rsidRPr="005C00F5">
        <w:rPr>
          <w:rFonts w:asciiTheme="majorHAnsi" w:hAnsiTheme="majorHAnsi"/>
          <w:sz w:val="24"/>
          <w:szCs w:val="24"/>
        </w:rPr>
        <w:t>permanent to assist with awards but also help support student travel costs.</w:t>
      </w:r>
    </w:p>
    <w:p w:rsidR="00AA7E98" w:rsidRPr="005C00F5" w:rsidRDefault="00AA7E98" w:rsidP="006D0D35">
      <w:pPr>
        <w:rPr>
          <w:rFonts w:asciiTheme="majorHAnsi" w:hAnsiTheme="majorHAnsi"/>
          <w:sz w:val="24"/>
          <w:szCs w:val="24"/>
        </w:rPr>
      </w:pPr>
      <w:r w:rsidRPr="005C00F5">
        <w:rPr>
          <w:rFonts w:asciiTheme="majorHAnsi" w:hAnsiTheme="majorHAnsi"/>
          <w:sz w:val="24"/>
          <w:szCs w:val="24"/>
        </w:rPr>
        <w:t>Zed Mason, Associate Vice President for Research and Sponsored Programs, CSU Chancellor’s Office, was contacted about providing some funds for student awards.  Zed was open to the idea of giving a small amount in the future, but not for this year—need to build it into their budget.  May not be much money.</w:t>
      </w:r>
    </w:p>
    <w:p w:rsidR="00AA7E98" w:rsidRPr="005C00F5" w:rsidRDefault="00AA7E98" w:rsidP="006D0D35">
      <w:pPr>
        <w:rPr>
          <w:rFonts w:asciiTheme="majorHAnsi" w:hAnsiTheme="majorHAnsi"/>
          <w:sz w:val="24"/>
          <w:szCs w:val="24"/>
        </w:rPr>
      </w:pPr>
      <w:r w:rsidRPr="005C00F5">
        <w:rPr>
          <w:rFonts w:asciiTheme="majorHAnsi" w:hAnsiTheme="majorHAnsi"/>
          <w:sz w:val="24"/>
          <w:szCs w:val="24"/>
        </w:rPr>
        <w:t>It was suggested that we craft a letter to the Chancellor’s Office to ask them for funding as well as to have them ask IBM-SPSS for sponsorship since we have a system-wide site license for the software.  Matt will draft the letter.</w:t>
      </w:r>
    </w:p>
    <w:p w:rsidR="006D0D35" w:rsidRPr="005C00F5" w:rsidRDefault="00AA7E98" w:rsidP="006D0D35">
      <w:pPr>
        <w:rPr>
          <w:rFonts w:asciiTheme="majorHAnsi" w:hAnsiTheme="majorHAnsi"/>
          <w:sz w:val="24"/>
          <w:szCs w:val="24"/>
        </w:rPr>
      </w:pPr>
      <w:r w:rsidRPr="005C00F5">
        <w:rPr>
          <w:rFonts w:asciiTheme="majorHAnsi" w:hAnsiTheme="majorHAnsi"/>
          <w:sz w:val="24"/>
          <w:szCs w:val="24"/>
        </w:rPr>
        <w:t>Matt also asked his department chair and dean for money for travel grants</w:t>
      </w:r>
      <w:r w:rsidR="00551EB2" w:rsidRPr="005C00F5">
        <w:rPr>
          <w:rFonts w:asciiTheme="majorHAnsi" w:hAnsiTheme="majorHAnsi"/>
          <w:sz w:val="24"/>
          <w:szCs w:val="24"/>
        </w:rPr>
        <w:t xml:space="preserve"> and they have agreed to support.  He is also going to ask provosts and office of research for help with support.  He asked for $25 per student who will be attending the conference.  Matt suggested each rep ask the same from their campuses.</w:t>
      </w:r>
    </w:p>
    <w:p w:rsidR="004F213B" w:rsidRPr="005C00F5" w:rsidRDefault="00551EB2" w:rsidP="006D0D35">
      <w:pPr>
        <w:rPr>
          <w:rFonts w:asciiTheme="majorHAnsi" w:hAnsiTheme="majorHAnsi"/>
          <w:sz w:val="24"/>
          <w:szCs w:val="24"/>
        </w:rPr>
      </w:pPr>
      <w:r w:rsidRPr="005C00F5">
        <w:rPr>
          <w:rFonts w:asciiTheme="majorHAnsi" w:hAnsiTheme="majorHAnsi"/>
          <w:sz w:val="24"/>
          <w:szCs w:val="24"/>
        </w:rPr>
        <w:t>Francis</w:t>
      </w:r>
      <w:r w:rsidR="006D0D35" w:rsidRPr="005C00F5">
        <w:rPr>
          <w:rFonts w:asciiTheme="majorHAnsi" w:hAnsiTheme="majorHAnsi"/>
          <w:sz w:val="24"/>
          <w:szCs w:val="24"/>
        </w:rPr>
        <w:t xml:space="preserve"> reported that the subcommittee’s report on funding efforts was not ready.  Item will be discussed at </w:t>
      </w:r>
      <w:proofErr w:type="gramStart"/>
      <w:r w:rsidR="006D0D35" w:rsidRPr="005C00F5">
        <w:rPr>
          <w:rFonts w:asciiTheme="majorHAnsi" w:hAnsiTheme="majorHAnsi"/>
          <w:sz w:val="24"/>
          <w:szCs w:val="24"/>
        </w:rPr>
        <w:t>Spring</w:t>
      </w:r>
      <w:proofErr w:type="gramEnd"/>
      <w:r w:rsidR="006D0D35" w:rsidRPr="005C00F5">
        <w:rPr>
          <w:rFonts w:asciiTheme="majorHAnsi" w:hAnsiTheme="majorHAnsi"/>
          <w:sz w:val="24"/>
          <w:szCs w:val="24"/>
        </w:rPr>
        <w:t xml:space="preserve"> meeting.</w:t>
      </w:r>
    </w:p>
    <w:p w:rsidR="00D873A6" w:rsidRDefault="006D0D35" w:rsidP="00D873A6">
      <w:pPr>
        <w:pStyle w:val="Heading3"/>
      </w:pPr>
      <w:r w:rsidRPr="005C00F5">
        <w:br/>
      </w:r>
      <w:r w:rsidR="00CF7B48" w:rsidRPr="005C00F5">
        <w:t>Symposium sub</w:t>
      </w:r>
      <w:r w:rsidR="00117CE2" w:rsidRPr="005C00F5">
        <w:t>committee recommendations</w:t>
      </w:r>
      <w:r w:rsidR="00D873A6">
        <w:t>- Policies for 2015 S</w:t>
      </w:r>
      <w:r w:rsidR="00D873A6">
        <w:rPr>
          <w:vertAlign w:val="superscript"/>
        </w:rPr>
        <w:t>4</w:t>
      </w:r>
    </w:p>
    <w:p w:rsidR="00D873A6" w:rsidRPr="00D873A6" w:rsidRDefault="00D873A6" w:rsidP="00D873A6">
      <w:pPr>
        <w:rPr>
          <w:rFonts w:asciiTheme="majorHAnsi" w:hAnsiTheme="majorHAnsi"/>
          <w:sz w:val="24"/>
          <w:szCs w:val="24"/>
        </w:rPr>
      </w:pPr>
      <w:r w:rsidRPr="00D873A6">
        <w:rPr>
          <w:rFonts w:asciiTheme="majorHAnsi" w:hAnsiTheme="majorHAnsi"/>
          <w:sz w:val="24"/>
          <w:szCs w:val="24"/>
        </w:rPr>
        <w:t xml:space="preserve">At the </w:t>
      </w:r>
      <w:proofErr w:type="gramStart"/>
      <w:r w:rsidRPr="00D873A6">
        <w:rPr>
          <w:rFonts w:asciiTheme="majorHAnsi" w:hAnsiTheme="majorHAnsi"/>
          <w:sz w:val="24"/>
          <w:szCs w:val="24"/>
        </w:rPr>
        <w:t>Fall</w:t>
      </w:r>
      <w:proofErr w:type="gramEnd"/>
      <w:r w:rsidRPr="00D873A6">
        <w:rPr>
          <w:rFonts w:asciiTheme="majorHAnsi" w:hAnsiTheme="majorHAnsi"/>
          <w:sz w:val="24"/>
          <w:szCs w:val="24"/>
        </w:rPr>
        <w:t xml:space="preserve"> 2014 SSRIC meeting, a subcommittee (Murphy, Neely, Korey) was appointed to make recommendations to the Council regarding some unresolved Symposium policy issues. After making some modifications, the Council approved the following: </w:t>
      </w:r>
    </w:p>
    <w:p w:rsidR="005E6AAF" w:rsidRDefault="005E6AAF" w:rsidP="005E6AAF">
      <w:pPr>
        <w:pStyle w:val="ListParagraph"/>
        <w:numPr>
          <w:ilvl w:val="0"/>
          <w:numId w:val="30"/>
        </w:numPr>
        <w:spacing w:line="240" w:lineRule="auto"/>
        <w:rPr>
          <w:rFonts w:asciiTheme="majorHAnsi" w:hAnsiTheme="majorHAnsi"/>
          <w:sz w:val="24"/>
          <w:szCs w:val="24"/>
        </w:rPr>
      </w:pPr>
      <w:r w:rsidRPr="005E6AAF">
        <w:rPr>
          <w:rFonts w:asciiTheme="majorHAnsi" w:hAnsiTheme="majorHAnsi"/>
          <w:sz w:val="24"/>
          <w:szCs w:val="24"/>
        </w:rPr>
        <w:t>Students enrolled in doctoral programs are eligible for an award only if they have not yet completed the Master’s degree or two years of a doctoral program.</w:t>
      </w:r>
    </w:p>
    <w:p w:rsidR="00D873A6" w:rsidRPr="00D873A6" w:rsidRDefault="00D873A6" w:rsidP="005E6AAF">
      <w:pPr>
        <w:pStyle w:val="ListParagraph"/>
        <w:numPr>
          <w:ilvl w:val="0"/>
          <w:numId w:val="30"/>
        </w:numPr>
        <w:spacing w:line="240" w:lineRule="auto"/>
        <w:rPr>
          <w:rFonts w:asciiTheme="majorHAnsi" w:hAnsiTheme="majorHAnsi"/>
          <w:sz w:val="24"/>
          <w:szCs w:val="24"/>
        </w:rPr>
      </w:pPr>
      <w:r w:rsidRPr="00D873A6">
        <w:rPr>
          <w:rFonts w:asciiTheme="majorHAnsi" w:hAnsiTheme="majorHAnsi"/>
          <w:sz w:val="24"/>
          <w:szCs w:val="24"/>
        </w:rPr>
        <w:t xml:space="preserve">In the case of co-authored papers, all authors must be eligible for an award for the presentation to qualify. </w:t>
      </w:r>
    </w:p>
    <w:p w:rsidR="00D873A6" w:rsidRPr="00D873A6" w:rsidRDefault="00D873A6" w:rsidP="00D873A6">
      <w:pPr>
        <w:pStyle w:val="ListParagraph"/>
        <w:numPr>
          <w:ilvl w:val="0"/>
          <w:numId w:val="30"/>
        </w:numPr>
        <w:spacing w:line="240" w:lineRule="auto"/>
        <w:rPr>
          <w:rFonts w:asciiTheme="majorHAnsi" w:hAnsiTheme="majorHAnsi"/>
          <w:sz w:val="24"/>
          <w:szCs w:val="24"/>
        </w:rPr>
      </w:pPr>
      <w:r w:rsidRPr="00D873A6">
        <w:rPr>
          <w:rFonts w:asciiTheme="majorHAnsi" w:hAnsiTheme="majorHAnsi"/>
          <w:sz w:val="24"/>
          <w:szCs w:val="24"/>
        </w:rPr>
        <w:t>In the case of a paper authored by at least one undergraduate and at least one graduate student, the paper shall be considered a graduate paper.</w:t>
      </w:r>
    </w:p>
    <w:p w:rsidR="00D873A6" w:rsidRPr="00D873A6" w:rsidRDefault="00D873A6" w:rsidP="00D873A6">
      <w:pPr>
        <w:pStyle w:val="ListParagraph"/>
        <w:numPr>
          <w:ilvl w:val="0"/>
          <w:numId w:val="30"/>
        </w:numPr>
        <w:spacing w:line="240" w:lineRule="auto"/>
        <w:rPr>
          <w:rFonts w:asciiTheme="majorHAnsi" w:hAnsiTheme="majorHAnsi"/>
          <w:sz w:val="24"/>
          <w:szCs w:val="24"/>
        </w:rPr>
      </w:pPr>
      <w:r w:rsidRPr="00D873A6">
        <w:rPr>
          <w:rFonts w:asciiTheme="majorHAnsi" w:hAnsiTheme="majorHAnsi"/>
          <w:sz w:val="24"/>
          <w:szCs w:val="24"/>
        </w:rPr>
        <w:t xml:space="preserve">The Rummels Award should be for the “best use of quantitative data” rather than for the “best paper using quantitative data.” </w:t>
      </w:r>
    </w:p>
    <w:p w:rsidR="00D873A6" w:rsidRPr="00D873A6" w:rsidRDefault="00D873A6" w:rsidP="00D873A6">
      <w:pPr>
        <w:pStyle w:val="ListParagraph"/>
        <w:numPr>
          <w:ilvl w:val="0"/>
          <w:numId w:val="30"/>
        </w:numPr>
        <w:spacing w:line="240" w:lineRule="auto"/>
        <w:rPr>
          <w:rFonts w:asciiTheme="majorHAnsi" w:hAnsiTheme="majorHAnsi"/>
          <w:sz w:val="24"/>
          <w:szCs w:val="24"/>
        </w:rPr>
      </w:pPr>
      <w:r w:rsidRPr="00D873A6">
        <w:rPr>
          <w:rFonts w:asciiTheme="majorHAnsi" w:hAnsiTheme="majorHAnsi"/>
          <w:sz w:val="24"/>
          <w:szCs w:val="24"/>
        </w:rPr>
        <w:t xml:space="preserve">Our preference is that papers be submitted as Word documents, but PDFs are acceptable. Identifying information (name, campus, etc.) is to be included only on a separate cover sheet. </w:t>
      </w:r>
    </w:p>
    <w:p w:rsidR="00D873A6" w:rsidRPr="00D873A6" w:rsidRDefault="00D873A6" w:rsidP="00D873A6">
      <w:pPr>
        <w:pStyle w:val="ListParagraph"/>
        <w:numPr>
          <w:ilvl w:val="0"/>
          <w:numId w:val="30"/>
        </w:numPr>
        <w:spacing w:line="240" w:lineRule="auto"/>
        <w:rPr>
          <w:rFonts w:asciiTheme="majorHAnsi" w:hAnsiTheme="majorHAnsi"/>
          <w:sz w:val="24"/>
          <w:szCs w:val="24"/>
        </w:rPr>
      </w:pPr>
      <w:r w:rsidRPr="00D873A6">
        <w:rPr>
          <w:rFonts w:asciiTheme="majorHAnsi" w:hAnsiTheme="majorHAnsi"/>
          <w:sz w:val="24"/>
          <w:szCs w:val="24"/>
        </w:rPr>
        <w:t xml:space="preserve">We will </w:t>
      </w:r>
      <w:r w:rsidRPr="00D873A6">
        <w:rPr>
          <w:rFonts w:asciiTheme="majorHAnsi" w:hAnsiTheme="majorHAnsi"/>
          <w:i/>
          <w:sz w:val="24"/>
          <w:szCs w:val="24"/>
        </w:rPr>
        <w:t>not</w:t>
      </w:r>
      <w:r w:rsidRPr="00D873A6">
        <w:rPr>
          <w:rFonts w:asciiTheme="majorHAnsi" w:hAnsiTheme="majorHAnsi"/>
          <w:sz w:val="24"/>
          <w:szCs w:val="24"/>
        </w:rPr>
        <w:t xml:space="preserve"> give students whose papers were selected for a best paper award a heads-up that they are “finalists.” </w:t>
      </w:r>
    </w:p>
    <w:p w:rsidR="00D873A6" w:rsidRPr="00D873A6" w:rsidRDefault="00D873A6" w:rsidP="00D873A6">
      <w:pPr>
        <w:pStyle w:val="ListParagraph"/>
        <w:numPr>
          <w:ilvl w:val="0"/>
          <w:numId w:val="30"/>
        </w:numPr>
        <w:spacing w:line="240" w:lineRule="auto"/>
        <w:rPr>
          <w:rFonts w:asciiTheme="majorHAnsi" w:hAnsiTheme="majorHAnsi"/>
          <w:sz w:val="24"/>
          <w:szCs w:val="24"/>
        </w:rPr>
      </w:pPr>
      <w:r w:rsidRPr="00D873A6">
        <w:rPr>
          <w:rFonts w:asciiTheme="majorHAnsi" w:hAnsiTheme="majorHAnsi"/>
          <w:sz w:val="24"/>
          <w:szCs w:val="24"/>
        </w:rPr>
        <w:t xml:space="preserve">We will </w:t>
      </w:r>
      <w:r w:rsidRPr="00D873A6">
        <w:rPr>
          <w:rFonts w:asciiTheme="majorHAnsi" w:hAnsiTheme="majorHAnsi"/>
          <w:i/>
          <w:sz w:val="24"/>
          <w:szCs w:val="24"/>
        </w:rPr>
        <w:t>not</w:t>
      </w:r>
      <w:r w:rsidRPr="00D873A6">
        <w:rPr>
          <w:rFonts w:asciiTheme="majorHAnsi" w:hAnsiTheme="majorHAnsi"/>
          <w:sz w:val="24"/>
          <w:szCs w:val="24"/>
        </w:rPr>
        <w:t xml:space="preserve"> increase the page limit from 20 pages for non-quantitative papers.</w:t>
      </w:r>
    </w:p>
    <w:p w:rsidR="00D873A6" w:rsidRPr="00D873A6" w:rsidRDefault="00D873A6" w:rsidP="00D873A6">
      <w:pPr>
        <w:pStyle w:val="ListParagraph"/>
        <w:numPr>
          <w:ilvl w:val="0"/>
          <w:numId w:val="30"/>
        </w:numPr>
        <w:spacing w:line="240" w:lineRule="auto"/>
        <w:rPr>
          <w:rFonts w:asciiTheme="majorHAnsi" w:hAnsiTheme="majorHAnsi"/>
          <w:sz w:val="24"/>
          <w:szCs w:val="24"/>
        </w:rPr>
      </w:pPr>
      <w:r w:rsidRPr="00D873A6">
        <w:rPr>
          <w:rFonts w:asciiTheme="majorHAnsi" w:hAnsiTheme="majorHAnsi"/>
          <w:sz w:val="24"/>
          <w:szCs w:val="24"/>
        </w:rPr>
        <w:t xml:space="preserve">We will </w:t>
      </w:r>
      <w:r w:rsidRPr="00D873A6">
        <w:rPr>
          <w:rFonts w:asciiTheme="majorHAnsi" w:hAnsiTheme="majorHAnsi"/>
          <w:i/>
          <w:sz w:val="24"/>
          <w:szCs w:val="24"/>
        </w:rPr>
        <w:t>not</w:t>
      </w:r>
      <w:r w:rsidRPr="00D873A6">
        <w:rPr>
          <w:rFonts w:asciiTheme="majorHAnsi" w:hAnsiTheme="majorHAnsi"/>
          <w:sz w:val="24"/>
          <w:szCs w:val="24"/>
        </w:rPr>
        <w:t xml:space="preserve"> experiment with a teleconferenced panel from a remote campus, but may revisit this issue for S</w:t>
      </w:r>
      <w:r w:rsidRPr="00D873A6">
        <w:rPr>
          <w:rFonts w:asciiTheme="majorHAnsi" w:hAnsiTheme="majorHAnsi"/>
          <w:sz w:val="24"/>
          <w:szCs w:val="24"/>
          <w:vertAlign w:val="superscript"/>
        </w:rPr>
        <w:t>4</w:t>
      </w:r>
      <w:r w:rsidRPr="00D873A6">
        <w:rPr>
          <w:rFonts w:asciiTheme="majorHAnsi" w:hAnsiTheme="majorHAnsi"/>
          <w:sz w:val="24"/>
          <w:szCs w:val="24"/>
        </w:rPr>
        <w:t xml:space="preserve"> 2016.</w:t>
      </w:r>
    </w:p>
    <w:p w:rsidR="00D873A6" w:rsidRPr="00D873A6" w:rsidRDefault="00D873A6" w:rsidP="00D873A6">
      <w:pPr>
        <w:pStyle w:val="ListParagraph"/>
        <w:numPr>
          <w:ilvl w:val="0"/>
          <w:numId w:val="30"/>
        </w:numPr>
        <w:spacing w:line="240" w:lineRule="auto"/>
        <w:rPr>
          <w:rFonts w:asciiTheme="majorHAnsi" w:hAnsiTheme="majorHAnsi"/>
          <w:sz w:val="24"/>
          <w:szCs w:val="24"/>
        </w:rPr>
      </w:pPr>
      <w:r w:rsidRPr="00D873A6">
        <w:rPr>
          <w:rFonts w:asciiTheme="majorHAnsi" w:hAnsiTheme="majorHAnsi"/>
          <w:sz w:val="24"/>
          <w:szCs w:val="24"/>
        </w:rPr>
        <w:t xml:space="preserve">We will continue to </w:t>
      </w:r>
      <w:r w:rsidRPr="00D873A6">
        <w:rPr>
          <w:rFonts w:asciiTheme="majorHAnsi" w:hAnsiTheme="majorHAnsi"/>
          <w:i/>
          <w:sz w:val="24"/>
          <w:szCs w:val="24"/>
        </w:rPr>
        <w:t>not</w:t>
      </w:r>
      <w:r w:rsidRPr="00D873A6">
        <w:rPr>
          <w:rFonts w:asciiTheme="majorHAnsi" w:hAnsiTheme="majorHAnsi"/>
          <w:sz w:val="24"/>
          <w:szCs w:val="24"/>
        </w:rPr>
        <w:t xml:space="preserve"> allow community college students to be considered for awards.</w:t>
      </w:r>
    </w:p>
    <w:p w:rsidR="00D873A6" w:rsidRPr="00D873A6" w:rsidRDefault="00D873A6" w:rsidP="00D873A6">
      <w:pPr>
        <w:pStyle w:val="ListParagraph"/>
        <w:numPr>
          <w:ilvl w:val="0"/>
          <w:numId w:val="30"/>
        </w:numPr>
        <w:spacing w:line="240" w:lineRule="auto"/>
        <w:rPr>
          <w:rFonts w:asciiTheme="majorHAnsi" w:hAnsiTheme="majorHAnsi"/>
          <w:sz w:val="24"/>
          <w:szCs w:val="24"/>
        </w:rPr>
      </w:pPr>
      <w:r w:rsidRPr="00D873A6">
        <w:rPr>
          <w:rFonts w:asciiTheme="majorHAnsi" w:hAnsiTheme="majorHAnsi"/>
          <w:sz w:val="24"/>
          <w:szCs w:val="24"/>
        </w:rPr>
        <w:lastRenderedPageBreak/>
        <w:t xml:space="preserve">We will leave as is the current language (“Research that involves human or animal subjects must have appropriate institutional review.”) regarding IRB approval. </w:t>
      </w:r>
    </w:p>
    <w:p w:rsidR="00D873A6" w:rsidRPr="00D873A6" w:rsidRDefault="00D873A6" w:rsidP="00D873A6">
      <w:pPr>
        <w:pStyle w:val="ListParagraph"/>
        <w:numPr>
          <w:ilvl w:val="0"/>
          <w:numId w:val="30"/>
        </w:numPr>
        <w:spacing w:line="240" w:lineRule="auto"/>
        <w:rPr>
          <w:rFonts w:asciiTheme="majorHAnsi" w:hAnsiTheme="majorHAnsi"/>
          <w:sz w:val="24"/>
          <w:szCs w:val="24"/>
        </w:rPr>
      </w:pPr>
      <w:r w:rsidRPr="00D873A6">
        <w:rPr>
          <w:rFonts w:asciiTheme="majorHAnsi" w:hAnsiTheme="majorHAnsi"/>
          <w:sz w:val="24"/>
          <w:szCs w:val="24"/>
        </w:rPr>
        <w:t xml:space="preserve">Participation will be limited to those who are either currently enrolled or who graduated during or after the </w:t>
      </w:r>
      <w:proofErr w:type="gramStart"/>
      <w:r w:rsidRPr="00D873A6">
        <w:rPr>
          <w:rFonts w:asciiTheme="majorHAnsi" w:hAnsiTheme="majorHAnsi"/>
          <w:sz w:val="24"/>
          <w:szCs w:val="24"/>
        </w:rPr>
        <w:t>Fall</w:t>
      </w:r>
      <w:proofErr w:type="gramEnd"/>
      <w:r w:rsidRPr="00D873A6">
        <w:rPr>
          <w:rFonts w:asciiTheme="majorHAnsi" w:hAnsiTheme="majorHAnsi"/>
          <w:sz w:val="24"/>
          <w:szCs w:val="24"/>
        </w:rPr>
        <w:t xml:space="preserve"> 2014 term.</w:t>
      </w:r>
    </w:p>
    <w:p w:rsidR="00D873A6" w:rsidRPr="00D873A6" w:rsidRDefault="00D873A6" w:rsidP="00D873A6">
      <w:pPr>
        <w:rPr>
          <w:rFonts w:asciiTheme="majorHAnsi" w:hAnsiTheme="majorHAnsi"/>
          <w:sz w:val="24"/>
          <w:szCs w:val="24"/>
        </w:rPr>
      </w:pPr>
      <w:r w:rsidRPr="00D873A6">
        <w:rPr>
          <w:rFonts w:asciiTheme="majorHAnsi" w:hAnsiTheme="majorHAnsi"/>
          <w:sz w:val="24"/>
          <w:szCs w:val="24"/>
        </w:rPr>
        <w:t>Note: as used above, the term “awards” includes minor awards as well as those for best papers.</w:t>
      </w:r>
    </w:p>
    <w:p w:rsidR="0085063A" w:rsidRPr="002D0D25" w:rsidRDefault="0085063A" w:rsidP="002D0D25">
      <w:pPr>
        <w:spacing w:line="240" w:lineRule="auto"/>
        <w:rPr>
          <w:rFonts w:asciiTheme="majorHAnsi" w:hAnsiTheme="majorHAnsi"/>
          <w:sz w:val="24"/>
          <w:szCs w:val="24"/>
        </w:rPr>
      </w:pPr>
    </w:p>
    <w:p w:rsidR="005F071A" w:rsidRPr="005C00F5" w:rsidRDefault="005F071A" w:rsidP="00511FB9">
      <w:pPr>
        <w:pStyle w:val="Heading3"/>
      </w:pPr>
      <w:r w:rsidRPr="005C00F5">
        <w:t>Symposium planning committee report</w:t>
      </w:r>
    </w:p>
    <w:p w:rsidR="005F071A" w:rsidRPr="005C00F5" w:rsidRDefault="005F071A" w:rsidP="009E3552">
      <w:pPr>
        <w:spacing w:line="240" w:lineRule="auto"/>
        <w:rPr>
          <w:rFonts w:asciiTheme="majorHAnsi" w:hAnsiTheme="majorHAnsi"/>
          <w:sz w:val="24"/>
          <w:szCs w:val="24"/>
        </w:rPr>
      </w:pPr>
      <w:r w:rsidRPr="005C00F5">
        <w:rPr>
          <w:rFonts w:asciiTheme="majorHAnsi" w:hAnsiTheme="majorHAnsi"/>
          <w:sz w:val="24"/>
          <w:szCs w:val="24"/>
        </w:rPr>
        <w:t xml:space="preserve">Jennifer reported </w:t>
      </w:r>
      <w:r w:rsidR="004464C1" w:rsidRPr="005C00F5">
        <w:rPr>
          <w:rFonts w:asciiTheme="majorHAnsi" w:hAnsiTheme="majorHAnsi"/>
          <w:sz w:val="24"/>
          <w:szCs w:val="24"/>
        </w:rPr>
        <w:t>that her dean will cover the cost of lunch, production of the program</w:t>
      </w:r>
      <w:r w:rsidR="00E16636" w:rsidRPr="005C00F5">
        <w:rPr>
          <w:rFonts w:asciiTheme="majorHAnsi" w:hAnsiTheme="majorHAnsi"/>
          <w:sz w:val="24"/>
          <w:szCs w:val="24"/>
        </w:rPr>
        <w:t>, and a student assistant to assist Jennifer.  This leaves the $3,500 budgeted by the SSRIC mostly free.  It was suggested that we use the money for travel for campuses farthest away from conference.</w:t>
      </w:r>
    </w:p>
    <w:p w:rsidR="00E16636" w:rsidRPr="005C00F5" w:rsidRDefault="00E16636" w:rsidP="009E3552">
      <w:pPr>
        <w:spacing w:line="240" w:lineRule="auto"/>
        <w:rPr>
          <w:rFonts w:asciiTheme="majorHAnsi" w:hAnsiTheme="majorHAnsi"/>
          <w:sz w:val="24"/>
          <w:szCs w:val="24"/>
        </w:rPr>
      </w:pPr>
      <w:r w:rsidRPr="005C00F5">
        <w:rPr>
          <w:rFonts w:asciiTheme="majorHAnsi" w:hAnsiTheme="majorHAnsi"/>
          <w:sz w:val="24"/>
          <w:szCs w:val="24"/>
        </w:rPr>
        <w:t>Jennifer has tentatively scheduled rooms for the conference.  She has four, one hour time slots for presentations throughout the day (@112 total presentations).  The presentations will go all day and be overlapping with time for food breaks and closing awards.</w:t>
      </w:r>
    </w:p>
    <w:p w:rsidR="00E16636" w:rsidRPr="005C00F5" w:rsidRDefault="00E16636" w:rsidP="009E3552">
      <w:pPr>
        <w:spacing w:line="240" w:lineRule="auto"/>
        <w:rPr>
          <w:rFonts w:asciiTheme="majorHAnsi" w:hAnsiTheme="majorHAnsi"/>
          <w:sz w:val="24"/>
          <w:szCs w:val="24"/>
        </w:rPr>
      </w:pPr>
      <w:r w:rsidRPr="005C00F5">
        <w:rPr>
          <w:rFonts w:asciiTheme="majorHAnsi" w:hAnsiTheme="majorHAnsi"/>
          <w:sz w:val="24"/>
          <w:szCs w:val="24"/>
        </w:rPr>
        <w:t>She asked all campus reps to help publicize and recruit students for conference.   It was suggested that Jennifer send an email to the long list about the conference and the reps can then forward out to their campuses.</w:t>
      </w:r>
    </w:p>
    <w:p w:rsidR="00AC7EEF" w:rsidRPr="005C00F5" w:rsidRDefault="00AC7EEF" w:rsidP="00511FB9">
      <w:pPr>
        <w:pStyle w:val="Heading3"/>
      </w:pPr>
      <w:r w:rsidRPr="005C00F5">
        <w:br/>
        <w:t>Awards Review committee</w:t>
      </w:r>
    </w:p>
    <w:p w:rsidR="00AC7EEF" w:rsidRPr="005C00F5" w:rsidRDefault="00AC7EEF" w:rsidP="00AC7EEF">
      <w:pPr>
        <w:spacing w:line="240" w:lineRule="auto"/>
        <w:rPr>
          <w:rFonts w:asciiTheme="majorHAnsi" w:hAnsiTheme="majorHAnsi"/>
          <w:sz w:val="24"/>
          <w:szCs w:val="24"/>
        </w:rPr>
      </w:pPr>
      <w:r w:rsidRPr="005C00F5">
        <w:rPr>
          <w:rFonts w:asciiTheme="majorHAnsi" w:hAnsiTheme="majorHAnsi"/>
          <w:sz w:val="24"/>
          <w:szCs w:val="24"/>
        </w:rPr>
        <w:t xml:space="preserve">Membership was established during the </w:t>
      </w:r>
      <w:proofErr w:type="gramStart"/>
      <w:r w:rsidRPr="005C00F5">
        <w:rPr>
          <w:rFonts w:asciiTheme="majorHAnsi" w:hAnsiTheme="majorHAnsi"/>
          <w:sz w:val="24"/>
          <w:szCs w:val="24"/>
        </w:rPr>
        <w:t>Fall</w:t>
      </w:r>
      <w:proofErr w:type="gramEnd"/>
      <w:r w:rsidRPr="005C00F5">
        <w:rPr>
          <w:rFonts w:asciiTheme="majorHAnsi" w:hAnsiTheme="majorHAnsi"/>
          <w:sz w:val="24"/>
          <w:szCs w:val="24"/>
        </w:rPr>
        <w:t xml:space="preserve"> meeting.  The committee will consist of chair: Francis Neely and readers:  Greg Bohr, Rhonda Dugan, Kimmy Kee-Rose, John Korey, Tim Kubal, Ted Lascher, and Regan Maas.</w:t>
      </w:r>
    </w:p>
    <w:p w:rsidR="005F071A" w:rsidRPr="005C00F5" w:rsidRDefault="007A6ACA" w:rsidP="009E3552">
      <w:pPr>
        <w:spacing w:line="240" w:lineRule="auto"/>
        <w:rPr>
          <w:rFonts w:asciiTheme="majorHAnsi" w:hAnsiTheme="majorHAnsi"/>
          <w:b/>
          <w:sz w:val="24"/>
          <w:szCs w:val="24"/>
        </w:rPr>
      </w:pPr>
      <w:r>
        <w:rPr>
          <w:rFonts w:asciiTheme="majorHAnsi" w:hAnsiTheme="majorHAnsi"/>
          <w:sz w:val="24"/>
          <w:szCs w:val="24"/>
        </w:rPr>
        <w:t>The Awards Committee w</w:t>
      </w:r>
      <w:r w:rsidRPr="007A6ACA">
        <w:rPr>
          <w:rFonts w:asciiTheme="majorHAnsi" w:hAnsiTheme="majorHAnsi"/>
          <w:sz w:val="24"/>
          <w:szCs w:val="24"/>
        </w:rPr>
        <w:t xml:space="preserve">ill need to devise decision rules for making awards. The decision rules from last year were appended to Fall meeting minutes.  </w:t>
      </w:r>
    </w:p>
    <w:p w:rsidR="007A6ACA" w:rsidRDefault="007A6ACA" w:rsidP="00511FB9">
      <w:pPr>
        <w:pStyle w:val="Heading2"/>
      </w:pPr>
    </w:p>
    <w:p w:rsidR="00F1370A" w:rsidRPr="005C00F5" w:rsidRDefault="00F1370A" w:rsidP="00511FB9">
      <w:pPr>
        <w:pStyle w:val="Heading2"/>
        <w:rPr>
          <w:sz w:val="22"/>
          <w:szCs w:val="22"/>
        </w:rPr>
      </w:pPr>
      <w:r w:rsidRPr="005C00F5">
        <w:t>Status of ADA work on SSRIC website</w:t>
      </w:r>
    </w:p>
    <w:p w:rsidR="00F1370A" w:rsidRPr="005C00F5" w:rsidRDefault="00F1370A" w:rsidP="00A71FF6">
      <w:pPr>
        <w:rPr>
          <w:rFonts w:asciiTheme="majorHAnsi" w:hAnsiTheme="majorHAnsi"/>
          <w:sz w:val="24"/>
          <w:szCs w:val="24"/>
        </w:rPr>
      </w:pPr>
      <w:r w:rsidRPr="005C00F5">
        <w:rPr>
          <w:rFonts w:asciiTheme="majorHAnsi" w:hAnsiTheme="majorHAnsi"/>
          <w:sz w:val="24"/>
          <w:szCs w:val="24"/>
        </w:rPr>
        <w:t>Andrew Roderick (CSU San Francisco) reported that</w:t>
      </w:r>
      <w:r w:rsidR="000936BB" w:rsidRPr="005C00F5">
        <w:rPr>
          <w:rFonts w:asciiTheme="majorHAnsi" w:hAnsiTheme="majorHAnsi"/>
          <w:sz w:val="24"/>
          <w:szCs w:val="24"/>
        </w:rPr>
        <w:t xml:space="preserve"> John Korey is working with one of Andrew’s </w:t>
      </w:r>
      <w:proofErr w:type="gramStart"/>
      <w:r w:rsidR="000936BB" w:rsidRPr="005C00F5">
        <w:rPr>
          <w:rFonts w:asciiTheme="majorHAnsi" w:hAnsiTheme="majorHAnsi"/>
          <w:sz w:val="24"/>
          <w:szCs w:val="24"/>
        </w:rPr>
        <w:t>staff ,</w:t>
      </w:r>
      <w:proofErr w:type="gramEnd"/>
      <w:r w:rsidR="000936BB" w:rsidRPr="005C00F5">
        <w:rPr>
          <w:rFonts w:asciiTheme="majorHAnsi" w:hAnsiTheme="majorHAnsi"/>
          <w:sz w:val="24"/>
          <w:szCs w:val="24"/>
        </w:rPr>
        <w:t xml:space="preserve"> Michel Harper, on brin</w:t>
      </w:r>
      <w:r w:rsidR="007A6ACA">
        <w:rPr>
          <w:rFonts w:asciiTheme="majorHAnsi" w:hAnsiTheme="majorHAnsi"/>
          <w:sz w:val="24"/>
          <w:szCs w:val="24"/>
        </w:rPr>
        <w:t>g</w:t>
      </w:r>
      <w:r w:rsidR="000936BB" w:rsidRPr="005C00F5">
        <w:rPr>
          <w:rFonts w:asciiTheme="majorHAnsi" w:hAnsiTheme="majorHAnsi"/>
          <w:sz w:val="24"/>
          <w:szCs w:val="24"/>
        </w:rPr>
        <w:t>ing the SSRIC website into compliance with ADA regulations.  Some of the HTML code has been cleaned up and office docs have been checked for accessibility.  Still need help with fixing pdf docs and captioning videos.</w:t>
      </w:r>
      <w:r w:rsidR="0008026F" w:rsidRPr="005C00F5">
        <w:rPr>
          <w:rFonts w:asciiTheme="majorHAnsi" w:hAnsiTheme="majorHAnsi"/>
          <w:sz w:val="24"/>
          <w:szCs w:val="24"/>
        </w:rPr>
        <w:t xml:space="preserve">  Michael will follow up with John with an accessibility check and further recommendations for fixing the site.</w:t>
      </w:r>
    </w:p>
    <w:p w:rsidR="000936BB" w:rsidRPr="005C00F5" w:rsidRDefault="000936BB" w:rsidP="00A71FF6">
      <w:pPr>
        <w:rPr>
          <w:rFonts w:asciiTheme="majorHAnsi" w:hAnsiTheme="majorHAnsi"/>
          <w:sz w:val="24"/>
          <w:szCs w:val="24"/>
        </w:rPr>
      </w:pPr>
      <w:r w:rsidRPr="005C00F5">
        <w:rPr>
          <w:rFonts w:asciiTheme="majorHAnsi" w:hAnsiTheme="majorHAnsi"/>
          <w:sz w:val="24"/>
          <w:szCs w:val="24"/>
        </w:rPr>
        <w:t>Andrew stated that accessibility is a requirement for web pages and it should also be about access for all, not just the disabled.  Pages should work across browsers and devices.  He mentioned that two areas should be considered:</w:t>
      </w:r>
    </w:p>
    <w:p w:rsidR="000936BB" w:rsidRPr="005C00F5" w:rsidRDefault="000936BB" w:rsidP="000936BB">
      <w:pPr>
        <w:pStyle w:val="ListParagraph"/>
        <w:numPr>
          <w:ilvl w:val="0"/>
          <w:numId w:val="12"/>
        </w:numPr>
        <w:rPr>
          <w:rFonts w:asciiTheme="majorHAnsi" w:hAnsiTheme="majorHAnsi"/>
          <w:sz w:val="24"/>
          <w:szCs w:val="24"/>
        </w:rPr>
      </w:pPr>
      <w:r w:rsidRPr="005C00F5">
        <w:rPr>
          <w:rFonts w:asciiTheme="majorHAnsi" w:hAnsiTheme="majorHAnsi"/>
          <w:sz w:val="24"/>
          <w:szCs w:val="24"/>
        </w:rPr>
        <w:lastRenderedPageBreak/>
        <w:t>Structure of the site—current site uses templates in the content management system (CMS), Drupal.  It is over 6 years old and the template is outdated.  Should consider redesigning in order to truly fix the site.</w:t>
      </w:r>
    </w:p>
    <w:p w:rsidR="000936BB" w:rsidRPr="005C00F5" w:rsidRDefault="000936BB" w:rsidP="0008026F">
      <w:pPr>
        <w:pStyle w:val="ListParagraph"/>
        <w:numPr>
          <w:ilvl w:val="0"/>
          <w:numId w:val="12"/>
        </w:numPr>
        <w:rPr>
          <w:rFonts w:asciiTheme="majorHAnsi" w:hAnsiTheme="majorHAnsi"/>
          <w:sz w:val="24"/>
          <w:szCs w:val="24"/>
        </w:rPr>
      </w:pPr>
      <w:r w:rsidRPr="005C00F5">
        <w:rPr>
          <w:rFonts w:asciiTheme="majorHAnsi" w:hAnsiTheme="majorHAnsi"/>
          <w:sz w:val="24"/>
          <w:szCs w:val="24"/>
        </w:rPr>
        <w:t xml:space="preserve">Content of the site—Andrew suggested that it might be better to have all new content rather than try to edit existing or at the very least that all content going forward is made accessible.  </w:t>
      </w:r>
      <w:r w:rsidR="00EE0734" w:rsidRPr="005C00F5">
        <w:rPr>
          <w:rFonts w:asciiTheme="majorHAnsi" w:hAnsiTheme="majorHAnsi"/>
          <w:sz w:val="24"/>
          <w:szCs w:val="24"/>
        </w:rPr>
        <w:t xml:space="preserve">A statement could then be added to the site </w:t>
      </w:r>
      <w:r w:rsidR="001C0A72" w:rsidRPr="005C00F5">
        <w:rPr>
          <w:rFonts w:asciiTheme="majorHAnsi" w:hAnsiTheme="majorHAnsi"/>
          <w:sz w:val="24"/>
          <w:szCs w:val="24"/>
        </w:rPr>
        <w:t>that if anyone had trouble accessing the content, they could contact someone for assistance.</w:t>
      </w:r>
    </w:p>
    <w:p w:rsidR="00A84B9B" w:rsidRDefault="000C4B3A" w:rsidP="00511FB9">
      <w:pPr>
        <w:pStyle w:val="Heading2"/>
      </w:pPr>
      <w:r>
        <w:br/>
      </w:r>
    </w:p>
    <w:p w:rsidR="00F1370A" w:rsidRPr="005C00F5" w:rsidRDefault="00BA61B2" w:rsidP="00511FB9">
      <w:pPr>
        <w:pStyle w:val="Heading2"/>
      </w:pPr>
      <w:r w:rsidRPr="005C00F5">
        <w:t>Campus Workshops</w:t>
      </w:r>
    </w:p>
    <w:p w:rsidR="00933432" w:rsidRPr="005C00F5" w:rsidRDefault="00BA61B2" w:rsidP="00A71FF6">
      <w:pPr>
        <w:rPr>
          <w:rFonts w:asciiTheme="majorHAnsi" w:hAnsiTheme="majorHAnsi"/>
          <w:sz w:val="24"/>
          <w:szCs w:val="24"/>
        </w:rPr>
      </w:pPr>
      <w:r w:rsidRPr="005C00F5">
        <w:rPr>
          <w:rFonts w:asciiTheme="majorHAnsi" w:hAnsiTheme="majorHAnsi"/>
          <w:sz w:val="24"/>
          <w:szCs w:val="24"/>
        </w:rPr>
        <w:t>Ed reported that the requests for workshops are down.  We do have a number of PowerPoints and videos online.  They asked Andrew for his recommendations for help in raising the number of workshop requests.</w:t>
      </w:r>
      <w:r w:rsidR="00933432" w:rsidRPr="005C00F5">
        <w:rPr>
          <w:rFonts w:asciiTheme="majorHAnsi" w:hAnsiTheme="majorHAnsi"/>
          <w:sz w:val="24"/>
          <w:szCs w:val="24"/>
        </w:rPr>
        <w:t xml:space="preserve">  </w:t>
      </w:r>
    </w:p>
    <w:p w:rsidR="00933432" w:rsidRPr="005C00F5" w:rsidRDefault="00933432" w:rsidP="00A71FF6">
      <w:pPr>
        <w:rPr>
          <w:rFonts w:asciiTheme="majorHAnsi" w:hAnsiTheme="majorHAnsi"/>
          <w:sz w:val="24"/>
          <w:szCs w:val="24"/>
        </w:rPr>
      </w:pPr>
      <w:r w:rsidRPr="005C00F5">
        <w:rPr>
          <w:rFonts w:asciiTheme="majorHAnsi" w:hAnsiTheme="majorHAnsi"/>
          <w:sz w:val="24"/>
          <w:szCs w:val="24"/>
        </w:rPr>
        <w:t xml:space="preserve">Andrew recommended expanding the on-line strategy.  He suggested recoding some of the in person workshops to put on the web.  They should </w:t>
      </w:r>
      <w:r w:rsidR="00A43ABE" w:rsidRPr="005C00F5">
        <w:rPr>
          <w:rFonts w:asciiTheme="majorHAnsi" w:hAnsiTheme="majorHAnsi"/>
          <w:sz w:val="24"/>
          <w:szCs w:val="24"/>
        </w:rPr>
        <w:t xml:space="preserve">not be longer than 45 minutes.  We </w:t>
      </w:r>
      <w:r w:rsidRPr="005C00F5">
        <w:rPr>
          <w:rFonts w:asciiTheme="majorHAnsi" w:hAnsiTheme="majorHAnsi"/>
          <w:sz w:val="24"/>
          <w:szCs w:val="24"/>
        </w:rPr>
        <w:t>He also suggested:</w:t>
      </w:r>
    </w:p>
    <w:p w:rsidR="00933432" w:rsidRPr="005C00F5" w:rsidRDefault="00933432" w:rsidP="00933432">
      <w:pPr>
        <w:pStyle w:val="ListParagraph"/>
        <w:numPr>
          <w:ilvl w:val="0"/>
          <w:numId w:val="13"/>
        </w:numPr>
        <w:rPr>
          <w:rFonts w:asciiTheme="majorHAnsi" w:hAnsiTheme="majorHAnsi"/>
          <w:sz w:val="24"/>
          <w:szCs w:val="24"/>
        </w:rPr>
      </w:pPr>
      <w:r w:rsidRPr="005C00F5">
        <w:rPr>
          <w:rFonts w:asciiTheme="majorHAnsi" w:hAnsiTheme="majorHAnsi"/>
          <w:sz w:val="24"/>
          <w:szCs w:val="24"/>
        </w:rPr>
        <w:t xml:space="preserve">Create short videos that are tasked based.  Look at the catalog of offerings and see how can create short videos from there.  </w:t>
      </w:r>
    </w:p>
    <w:p w:rsidR="00933432" w:rsidRPr="005C00F5" w:rsidRDefault="00933432" w:rsidP="00933432">
      <w:pPr>
        <w:pStyle w:val="ListParagraph"/>
        <w:numPr>
          <w:ilvl w:val="0"/>
          <w:numId w:val="13"/>
        </w:numPr>
        <w:rPr>
          <w:rFonts w:asciiTheme="majorHAnsi" w:hAnsiTheme="majorHAnsi"/>
          <w:sz w:val="24"/>
          <w:szCs w:val="24"/>
        </w:rPr>
      </w:pPr>
      <w:r w:rsidRPr="005C00F5">
        <w:rPr>
          <w:rFonts w:asciiTheme="majorHAnsi" w:hAnsiTheme="majorHAnsi"/>
          <w:sz w:val="24"/>
          <w:szCs w:val="24"/>
        </w:rPr>
        <w:t xml:space="preserve">Create a YouTube channel to disseminate the videos through.  YouTube also can help captioning videos.  </w:t>
      </w:r>
    </w:p>
    <w:p w:rsidR="00BA61B2" w:rsidRPr="005C00F5" w:rsidRDefault="00933432" w:rsidP="00933432">
      <w:pPr>
        <w:pStyle w:val="ListParagraph"/>
        <w:numPr>
          <w:ilvl w:val="0"/>
          <w:numId w:val="13"/>
        </w:numPr>
        <w:rPr>
          <w:rFonts w:asciiTheme="majorHAnsi" w:hAnsiTheme="majorHAnsi"/>
          <w:sz w:val="24"/>
          <w:szCs w:val="24"/>
        </w:rPr>
      </w:pPr>
      <w:r w:rsidRPr="005C00F5">
        <w:rPr>
          <w:rFonts w:asciiTheme="majorHAnsi" w:hAnsiTheme="majorHAnsi"/>
          <w:sz w:val="24"/>
          <w:szCs w:val="24"/>
        </w:rPr>
        <w:t>Make sure to brand the videos and channels properly.</w:t>
      </w:r>
    </w:p>
    <w:p w:rsidR="00A43ABE" w:rsidRPr="005C00F5" w:rsidRDefault="00A43ABE" w:rsidP="00A43ABE">
      <w:pPr>
        <w:pStyle w:val="ListParagraph"/>
        <w:numPr>
          <w:ilvl w:val="0"/>
          <w:numId w:val="13"/>
        </w:numPr>
        <w:rPr>
          <w:rFonts w:asciiTheme="majorHAnsi" w:hAnsiTheme="majorHAnsi"/>
          <w:sz w:val="24"/>
          <w:szCs w:val="24"/>
        </w:rPr>
      </w:pPr>
      <w:r w:rsidRPr="005C00F5">
        <w:rPr>
          <w:rFonts w:asciiTheme="majorHAnsi" w:hAnsiTheme="majorHAnsi"/>
          <w:sz w:val="24"/>
          <w:szCs w:val="24"/>
        </w:rPr>
        <w:t xml:space="preserve">Should focus content on (1) resources for faculty to use in their research and (2) reusable educational information for faculty to use in the classroom.  </w:t>
      </w:r>
    </w:p>
    <w:p w:rsidR="00A43ABE" w:rsidRPr="005C00F5" w:rsidRDefault="004C1A11" w:rsidP="00A43ABE">
      <w:pPr>
        <w:rPr>
          <w:rFonts w:asciiTheme="majorHAnsi" w:hAnsiTheme="majorHAnsi"/>
          <w:sz w:val="24"/>
          <w:szCs w:val="24"/>
        </w:rPr>
      </w:pPr>
      <w:r w:rsidRPr="005C00F5">
        <w:rPr>
          <w:rFonts w:asciiTheme="majorHAnsi" w:hAnsiTheme="majorHAnsi"/>
          <w:sz w:val="24"/>
          <w:szCs w:val="24"/>
        </w:rPr>
        <w:t>Consider the</w:t>
      </w:r>
      <w:r w:rsidR="00A43ABE" w:rsidRPr="005C00F5">
        <w:rPr>
          <w:rFonts w:asciiTheme="majorHAnsi" w:hAnsiTheme="majorHAnsi"/>
          <w:sz w:val="24"/>
          <w:szCs w:val="24"/>
        </w:rPr>
        <w:t xml:space="preserve"> Affordable Learning Solutions Project (</w:t>
      </w:r>
      <w:hyperlink r:id="rId6" w:history="1">
        <w:r w:rsidR="00AC7EEF" w:rsidRPr="005C00F5">
          <w:rPr>
            <w:rStyle w:val="Hyperlink"/>
            <w:rFonts w:asciiTheme="majorHAnsi" w:hAnsiTheme="majorHAnsi"/>
            <w:color w:val="C00000"/>
            <w:sz w:val="24"/>
            <w:szCs w:val="24"/>
          </w:rPr>
          <w:t>als.csuprojects.org</w:t>
        </w:r>
      </w:hyperlink>
      <w:r w:rsidR="00A43ABE" w:rsidRPr="005C00F5">
        <w:rPr>
          <w:rFonts w:asciiTheme="majorHAnsi" w:hAnsiTheme="majorHAnsi"/>
          <w:sz w:val="24"/>
          <w:szCs w:val="24"/>
        </w:rPr>
        <w:t>) as a partner</w:t>
      </w:r>
      <w:r w:rsidRPr="005C00F5">
        <w:rPr>
          <w:rFonts w:asciiTheme="majorHAnsi" w:hAnsiTheme="majorHAnsi"/>
          <w:sz w:val="24"/>
          <w:szCs w:val="24"/>
        </w:rPr>
        <w:t>; look at their site and think about what contributions the SSRIC could make</w:t>
      </w:r>
      <w:r w:rsidR="00A43ABE" w:rsidRPr="005C00F5">
        <w:rPr>
          <w:rFonts w:asciiTheme="majorHAnsi" w:hAnsiTheme="majorHAnsi"/>
          <w:sz w:val="24"/>
          <w:szCs w:val="24"/>
        </w:rPr>
        <w:t>.  It is a growing CSU resource center.  They offer free textbooks and open education materials.  Leslie Kennedy in the chancellor’s office coordinates the group.</w:t>
      </w:r>
    </w:p>
    <w:p w:rsidR="004C1A11" w:rsidRDefault="004C1A11" w:rsidP="00A43ABE">
      <w:pPr>
        <w:rPr>
          <w:rFonts w:asciiTheme="majorHAnsi" w:hAnsiTheme="majorHAnsi"/>
          <w:sz w:val="24"/>
          <w:szCs w:val="24"/>
        </w:rPr>
      </w:pPr>
      <w:r w:rsidRPr="005C00F5">
        <w:rPr>
          <w:rFonts w:asciiTheme="majorHAnsi" w:hAnsiTheme="majorHAnsi"/>
          <w:sz w:val="24"/>
          <w:szCs w:val="24"/>
        </w:rPr>
        <w:t>Andrew also mentioned offering on-line webinars and use Blackboard Collaborate for hosting the webinar.  He suggested we should invite CSU campuses as well as national groups—</w:t>
      </w:r>
      <w:proofErr w:type="gramStart"/>
      <w:r w:rsidRPr="005C00F5">
        <w:rPr>
          <w:rFonts w:asciiTheme="majorHAnsi" w:hAnsiTheme="majorHAnsi"/>
          <w:sz w:val="24"/>
          <w:szCs w:val="24"/>
        </w:rPr>
        <w:t>bring</w:t>
      </w:r>
      <w:proofErr w:type="gramEnd"/>
      <w:r w:rsidRPr="005C00F5">
        <w:rPr>
          <w:rFonts w:asciiTheme="majorHAnsi" w:hAnsiTheme="majorHAnsi"/>
          <w:sz w:val="24"/>
          <w:szCs w:val="24"/>
        </w:rPr>
        <w:t xml:space="preserve"> in outside people as outside speakers and then use examples from within the CSU to illustrate the topic.  We should work with campus administrator to set up webinar.  The link would be public—so don’t need to have individual logins.  Also should contact Blackboard and ask for help.</w:t>
      </w:r>
    </w:p>
    <w:p w:rsidR="00F91631" w:rsidRPr="005C00F5" w:rsidRDefault="00F91631" w:rsidP="00A43ABE">
      <w:pPr>
        <w:rPr>
          <w:rFonts w:asciiTheme="majorHAnsi" w:hAnsiTheme="majorHAnsi"/>
          <w:sz w:val="24"/>
          <w:szCs w:val="24"/>
        </w:rPr>
      </w:pPr>
      <w:r>
        <w:rPr>
          <w:rFonts w:asciiTheme="majorHAnsi" w:hAnsiTheme="majorHAnsi"/>
          <w:sz w:val="24"/>
          <w:szCs w:val="24"/>
        </w:rPr>
        <w:lastRenderedPageBreak/>
        <w:t>Ed reported interest in workshops soon from Northridge, LA, Humboldt and San Diego; Fullerton next year.</w:t>
      </w:r>
    </w:p>
    <w:p w:rsidR="00CF7B48" w:rsidRPr="005C00F5" w:rsidRDefault="00F91631" w:rsidP="00DE162D">
      <w:pPr>
        <w:pStyle w:val="Heading2"/>
      </w:pPr>
      <w:r>
        <w:br/>
      </w:r>
      <w:r w:rsidR="00DE162D" w:rsidRPr="005C00F5">
        <w:t xml:space="preserve">Budget </w:t>
      </w:r>
      <w:r w:rsidR="00807C31">
        <w:t>Update</w:t>
      </w:r>
    </w:p>
    <w:p w:rsidR="00B32CD2" w:rsidRPr="00DB074E" w:rsidRDefault="00B32CD2" w:rsidP="00DE162D">
      <w:pPr>
        <w:rPr>
          <w:rFonts w:asciiTheme="majorHAnsi" w:hAnsiTheme="majorHAnsi"/>
          <w:sz w:val="24"/>
          <w:szCs w:val="24"/>
        </w:rPr>
      </w:pPr>
      <w:r w:rsidRPr="00DB074E">
        <w:rPr>
          <w:rFonts w:asciiTheme="majorHAnsi" w:hAnsiTheme="majorHAnsi"/>
          <w:sz w:val="24"/>
          <w:szCs w:val="24"/>
        </w:rPr>
        <w:t>Ed presented the proposed budget for next year.</w:t>
      </w:r>
    </w:p>
    <w:p w:rsidR="00DE162D" w:rsidRPr="00DB074E" w:rsidRDefault="005C00F5" w:rsidP="00DE162D">
      <w:pPr>
        <w:rPr>
          <w:rFonts w:asciiTheme="majorHAnsi" w:hAnsiTheme="majorHAnsi"/>
          <w:sz w:val="24"/>
          <w:szCs w:val="24"/>
        </w:rPr>
      </w:pPr>
      <w:r w:rsidRPr="00DB074E">
        <w:rPr>
          <w:rFonts w:asciiTheme="majorHAnsi" w:hAnsiTheme="majorHAnsi"/>
          <w:sz w:val="24"/>
          <w:szCs w:val="24"/>
        </w:rPr>
        <w:t>The only increase</w:t>
      </w:r>
      <w:r w:rsidR="005D16CE" w:rsidRPr="00DB074E">
        <w:rPr>
          <w:rFonts w:asciiTheme="majorHAnsi" w:hAnsiTheme="majorHAnsi"/>
          <w:sz w:val="24"/>
          <w:szCs w:val="24"/>
        </w:rPr>
        <w:t xml:space="preserve"> in subscriptions was in Roper @$400.</w:t>
      </w:r>
    </w:p>
    <w:p w:rsidR="00B32CD2" w:rsidRPr="00DB074E" w:rsidRDefault="00B32CD2" w:rsidP="00DE162D">
      <w:pPr>
        <w:rPr>
          <w:rFonts w:asciiTheme="majorHAnsi" w:hAnsiTheme="majorHAnsi"/>
          <w:sz w:val="24"/>
          <w:szCs w:val="24"/>
        </w:rPr>
      </w:pPr>
      <w:r w:rsidRPr="00DB074E">
        <w:rPr>
          <w:rFonts w:asciiTheme="majorHAnsi" w:hAnsiTheme="majorHAnsi"/>
          <w:sz w:val="24"/>
          <w:szCs w:val="24"/>
        </w:rPr>
        <w:t xml:space="preserve">A 5% increase in membership fees is proposed for each campus.    The SSRIC is no longer dependent upon the Chancellor’s office for funding.  An increase in fees will allow us to do other things such as help pay travel costs </w:t>
      </w:r>
      <w:r w:rsidR="00807C31" w:rsidRPr="00DB074E">
        <w:rPr>
          <w:rFonts w:asciiTheme="majorHAnsi" w:hAnsiTheme="majorHAnsi"/>
          <w:sz w:val="24"/>
          <w:szCs w:val="24"/>
        </w:rPr>
        <w:t>and student awards,</w:t>
      </w:r>
    </w:p>
    <w:p w:rsidR="00807C31" w:rsidRPr="00DB074E" w:rsidRDefault="00807C31" w:rsidP="00DE162D">
      <w:pPr>
        <w:rPr>
          <w:rFonts w:asciiTheme="majorHAnsi" w:hAnsiTheme="majorHAnsi"/>
          <w:sz w:val="24"/>
          <w:szCs w:val="24"/>
        </w:rPr>
      </w:pPr>
      <w:r w:rsidRPr="00DB074E">
        <w:rPr>
          <w:rFonts w:asciiTheme="majorHAnsi" w:hAnsiTheme="majorHAnsi"/>
          <w:sz w:val="24"/>
          <w:szCs w:val="24"/>
        </w:rPr>
        <w:t>There was discussion about dropping Field</w:t>
      </w:r>
      <w:r w:rsidR="007B6220" w:rsidRPr="00DB074E">
        <w:rPr>
          <w:rFonts w:asciiTheme="majorHAnsi" w:hAnsiTheme="majorHAnsi"/>
          <w:sz w:val="24"/>
          <w:szCs w:val="24"/>
        </w:rPr>
        <w:t xml:space="preserve"> (cost next year $64,000)</w:t>
      </w:r>
      <w:r w:rsidRPr="00DB074E">
        <w:rPr>
          <w:rFonts w:asciiTheme="majorHAnsi" w:hAnsiTheme="majorHAnsi"/>
          <w:sz w:val="24"/>
          <w:szCs w:val="24"/>
        </w:rPr>
        <w:t xml:space="preserve"> or Roper </w:t>
      </w:r>
      <w:r w:rsidR="007B6220" w:rsidRPr="00DB074E">
        <w:rPr>
          <w:rFonts w:asciiTheme="majorHAnsi" w:hAnsiTheme="majorHAnsi"/>
          <w:sz w:val="24"/>
          <w:szCs w:val="24"/>
        </w:rPr>
        <w:t xml:space="preserve">(cost next year $22,500) </w:t>
      </w:r>
      <w:r w:rsidRPr="00DB074E">
        <w:rPr>
          <w:rFonts w:asciiTheme="majorHAnsi" w:hAnsiTheme="majorHAnsi"/>
          <w:sz w:val="24"/>
          <w:szCs w:val="24"/>
        </w:rPr>
        <w:t>access since costs were high and usage was low.</w:t>
      </w:r>
    </w:p>
    <w:p w:rsidR="00807C31" w:rsidRPr="00DB074E" w:rsidRDefault="00807C31" w:rsidP="00DE162D">
      <w:pPr>
        <w:rPr>
          <w:rFonts w:asciiTheme="majorHAnsi" w:hAnsiTheme="majorHAnsi"/>
          <w:sz w:val="24"/>
          <w:szCs w:val="24"/>
        </w:rPr>
      </w:pPr>
      <w:r w:rsidRPr="00DB074E">
        <w:rPr>
          <w:rFonts w:asciiTheme="majorHAnsi" w:hAnsiTheme="majorHAnsi"/>
          <w:sz w:val="24"/>
          <w:szCs w:val="24"/>
        </w:rPr>
        <w:t>Matt asked reps to consider budget:</w:t>
      </w:r>
    </w:p>
    <w:p w:rsidR="00807C31" w:rsidRPr="00DB074E" w:rsidRDefault="00807C31" w:rsidP="00807C31">
      <w:pPr>
        <w:pStyle w:val="ListParagraph"/>
        <w:numPr>
          <w:ilvl w:val="0"/>
          <w:numId w:val="14"/>
        </w:numPr>
        <w:rPr>
          <w:rFonts w:asciiTheme="majorHAnsi" w:hAnsiTheme="majorHAnsi"/>
          <w:sz w:val="24"/>
          <w:szCs w:val="24"/>
        </w:rPr>
      </w:pPr>
      <w:r w:rsidRPr="00DB074E">
        <w:rPr>
          <w:rFonts w:asciiTheme="majorHAnsi" w:hAnsiTheme="majorHAnsi"/>
          <w:sz w:val="24"/>
          <w:szCs w:val="24"/>
        </w:rPr>
        <w:t xml:space="preserve">Will 5% increase be ok?  </w:t>
      </w:r>
    </w:p>
    <w:p w:rsidR="00807C31" w:rsidRPr="00DB074E" w:rsidRDefault="00807C31" w:rsidP="00807C31">
      <w:pPr>
        <w:pStyle w:val="ListParagraph"/>
        <w:numPr>
          <w:ilvl w:val="0"/>
          <w:numId w:val="14"/>
        </w:numPr>
        <w:rPr>
          <w:rFonts w:asciiTheme="majorHAnsi" w:hAnsiTheme="majorHAnsi"/>
          <w:sz w:val="24"/>
          <w:szCs w:val="24"/>
        </w:rPr>
      </w:pPr>
      <w:r w:rsidRPr="00DB074E">
        <w:rPr>
          <w:rFonts w:asciiTheme="majorHAnsi" w:hAnsiTheme="majorHAnsi"/>
          <w:sz w:val="24"/>
          <w:szCs w:val="24"/>
        </w:rPr>
        <w:t>Are the field and roper polls used on your campus?</w:t>
      </w:r>
    </w:p>
    <w:p w:rsidR="00CF7B48" w:rsidRDefault="00DB074E" w:rsidP="0026309A">
      <w:pPr>
        <w:pStyle w:val="Heading2"/>
      </w:pPr>
      <w:r>
        <w:br/>
      </w:r>
      <w:r w:rsidR="007B6220">
        <w:t>Data Utilization</w:t>
      </w:r>
    </w:p>
    <w:p w:rsidR="0026309A" w:rsidRDefault="007B6220">
      <w:pPr>
        <w:rPr>
          <w:rFonts w:asciiTheme="majorHAnsi" w:hAnsiTheme="majorHAnsi"/>
          <w:sz w:val="24"/>
          <w:szCs w:val="24"/>
        </w:rPr>
      </w:pPr>
      <w:r w:rsidRPr="00DA0D67">
        <w:rPr>
          <w:rFonts w:asciiTheme="majorHAnsi" w:hAnsiTheme="majorHAnsi"/>
          <w:b/>
          <w:sz w:val="24"/>
          <w:szCs w:val="24"/>
        </w:rPr>
        <w:t xml:space="preserve">ICPSR </w:t>
      </w:r>
      <w:r w:rsidR="0060222A">
        <w:rPr>
          <w:rFonts w:asciiTheme="majorHAnsi" w:hAnsiTheme="majorHAnsi"/>
          <w:sz w:val="24"/>
          <w:szCs w:val="24"/>
        </w:rPr>
        <w:t>usage is up 71% from last year (Q1-4).</w:t>
      </w:r>
      <w:r w:rsidR="001405D5">
        <w:rPr>
          <w:rFonts w:asciiTheme="majorHAnsi" w:hAnsiTheme="majorHAnsi"/>
          <w:sz w:val="24"/>
          <w:szCs w:val="24"/>
        </w:rPr>
        <w:t xml:space="preserve">  See chart below.</w:t>
      </w:r>
    </w:p>
    <w:tbl>
      <w:tblPr>
        <w:tblW w:w="92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17"/>
        <w:gridCol w:w="1810"/>
        <w:gridCol w:w="1800"/>
        <w:gridCol w:w="1904"/>
      </w:tblGrid>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p>
        </w:tc>
        <w:tc>
          <w:tcPr>
            <w:tcW w:w="1817" w:type="dxa"/>
            <w:shd w:val="clear" w:color="auto" w:fill="auto"/>
            <w:noWrap/>
            <w:vAlign w:val="bottom"/>
            <w:hideMark/>
          </w:tcPr>
          <w:p w:rsidR="00DA0D67" w:rsidRPr="005A0648" w:rsidRDefault="00DA0D67" w:rsidP="005A0648">
            <w:pPr>
              <w:spacing w:after="0" w:line="240" w:lineRule="auto"/>
              <w:jc w:val="center"/>
              <w:rPr>
                <w:rFonts w:asciiTheme="majorHAnsi" w:eastAsia="Times New Roman" w:hAnsiTheme="majorHAnsi" w:cs="Times New Roman"/>
                <w:b/>
              </w:rPr>
            </w:pPr>
            <w:r w:rsidRPr="005A0648">
              <w:rPr>
                <w:rFonts w:asciiTheme="majorHAnsi" w:eastAsia="Times New Roman" w:hAnsiTheme="majorHAnsi" w:cs="Times New Roman"/>
                <w:b/>
              </w:rPr>
              <w:t>Q1-2 (2014-15)</w:t>
            </w:r>
          </w:p>
        </w:tc>
        <w:tc>
          <w:tcPr>
            <w:tcW w:w="1810" w:type="dxa"/>
            <w:shd w:val="clear" w:color="auto" w:fill="auto"/>
            <w:noWrap/>
            <w:vAlign w:val="bottom"/>
            <w:hideMark/>
          </w:tcPr>
          <w:p w:rsidR="00DA0D67" w:rsidRPr="005A0648" w:rsidRDefault="00DA0D67" w:rsidP="005A0648">
            <w:pPr>
              <w:spacing w:after="0" w:line="240" w:lineRule="auto"/>
              <w:jc w:val="center"/>
              <w:rPr>
                <w:rFonts w:asciiTheme="majorHAnsi" w:eastAsia="Times New Roman" w:hAnsiTheme="majorHAnsi" w:cs="Times New Roman"/>
                <w:b/>
              </w:rPr>
            </w:pPr>
            <w:r w:rsidRPr="005A0648">
              <w:rPr>
                <w:rFonts w:asciiTheme="majorHAnsi" w:eastAsia="Times New Roman" w:hAnsiTheme="majorHAnsi" w:cs="Times New Roman"/>
                <w:b/>
              </w:rPr>
              <w:t>Q1-2</w:t>
            </w:r>
            <w:r w:rsidR="005A0648" w:rsidRPr="005A0648">
              <w:rPr>
                <w:rFonts w:asciiTheme="majorHAnsi" w:eastAsia="Times New Roman" w:hAnsiTheme="majorHAnsi" w:cs="Times New Roman"/>
                <w:b/>
              </w:rPr>
              <w:t xml:space="preserve"> (</w:t>
            </w:r>
            <w:r w:rsidR="005A0648" w:rsidRPr="00DA0D67">
              <w:rPr>
                <w:rFonts w:asciiTheme="majorHAnsi" w:eastAsia="Times New Roman" w:hAnsiTheme="majorHAnsi" w:cs="Times New Roman"/>
                <w:b/>
              </w:rPr>
              <w:t>2013-14</w:t>
            </w:r>
            <w:r w:rsidR="005A0648" w:rsidRPr="005A0648">
              <w:rPr>
                <w:rFonts w:asciiTheme="majorHAnsi" w:eastAsia="Times New Roman" w:hAnsiTheme="majorHAnsi" w:cs="Times New Roman"/>
                <w:b/>
              </w:rPr>
              <w:t>)</w:t>
            </w:r>
          </w:p>
        </w:tc>
        <w:tc>
          <w:tcPr>
            <w:tcW w:w="1800" w:type="dxa"/>
            <w:shd w:val="clear" w:color="auto" w:fill="auto"/>
            <w:noWrap/>
            <w:vAlign w:val="bottom"/>
            <w:hideMark/>
          </w:tcPr>
          <w:p w:rsidR="00DA0D67" w:rsidRPr="005A0648" w:rsidRDefault="00DA0D67" w:rsidP="005A0648">
            <w:pPr>
              <w:spacing w:after="0" w:line="240" w:lineRule="auto"/>
              <w:jc w:val="center"/>
              <w:rPr>
                <w:rFonts w:asciiTheme="majorHAnsi" w:eastAsia="Times New Roman" w:hAnsiTheme="majorHAnsi" w:cs="Times New Roman"/>
                <w:b/>
              </w:rPr>
            </w:pPr>
            <w:r w:rsidRPr="005A0648">
              <w:rPr>
                <w:rFonts w:asciiTheme="majorHAnsi" w:eastAsia="Times New Roman" w:hAnsiTheme="majorHAnsi" w:cs="Times New Roman"/>
                <w:b/>
              </w:rPr>
              <w:t>Q1-2</w:t>
            </w:r>
            <w:r w:rsidR="005A0648" w:rsidRPr="005A0648">
              <w:rPr>
                <w:rFonts w:asciiTheme="majorHAnsi" w:eastAsia="Times New Roman" w:hAnsiTheme="majorHAnsi" w:cs="Times New Roman"/>
                <w:b/>
              </w:rPr>
              <w:t xml:space="preserve"> (</w:t>
            </w:r>
            <w:r w:rsidR="005A0648" w:rsidRPr="00DA0D67">
              <w:rPr>
                <w:rFonts w:asciiTheme="majorHAnsi" w:eastAsia="Times New Roman" w:hAnsiTheme="majorHAnsi" w:cs="Times New Roman"/>
                <w:b/>
              </w:rPr>
              <w:t>2012-13</w:t>
            </w:r>
            <w:r w:rsidR="005A0648" w:rsidRPr="005A0648">
              <w:rPr>
                <w:rFonts w:asciiTheme="majorHAnsi" w:eastAsia="Times New Roman" w:hAnsiTheme="majorHAnsi" w:cs="Times New Roman"/>
                <w:b/>
              </w:rPr>
              <w:t>)</w:t>
            </w:r>
          </w:p>
        </w:tc>
        <w:tc>
          <w:tcPr>
            <w:tcW w:w="1904" w:type="dxa"/>
            <w:shd w:val="clear" w:color="auto" w:fill="auto"/>
            <w:noWrap/>
            <w:vAlign w:val="bottom"/>
            <w:hideMark/>
          </w:tcPr>
          <w:p w:rsidR="00DA0D67" w:rsidRPr="005A0648" w:rsidRDefault="00DA0D67" w:rsidP="005A0648">
            <w:pPr>
              <w:spacing w:after="0" w:line="240" w:lineRule="auto"/>
              <w:jc w:val="center"/>
              <w:rPr>
                <w:rFonts w:asciiTheme="majorHAnsi" w:eastAsia="Times New Roman" w:hAnsiTheme="majorHAnsi" w:cs="Times New Roman"/>
                <w:b/>
              </w:rPr>
            </w:pPr>
            <w:r w:rsidRPr="005A0648">
              <w:rPr>
                <w:rFonts w:asciiTheme="majorHAnsi" w:eastAsia="Times New Roman" w:hAnsiTheme="majorHAnsi" w:cs="Times New Roman"/>
                <w:b/>
              </w:rPr>
              <w:t>Q1-4</w:t>
            </w:r>
            <w:r w:rsidR="005A0648" w:rsidRPr="005A0648">
              <w:rPr>
                <w:rFonts w:asciiTheme="majorHAnsi" w:eastAsia="Times New Roman" w:hAnsiTheme="majorHAnsi" w:cs="Times New Roman"/>
                <w:b/>
              </w:rPr>
              <w:t xml:space="preserve"> (</w:t>
            </w:r>
            <w:r w:rsidR="005A0648" w:rsidRPr="00DA0D67">
              <w:rPr>
                <w:rFonts w:asciiTheme="majorHAnsi" w:eastAsia="Times New Roman" w:hAnsiTheme="majorHAnsi" w:cs="Times New Roman"/>
                <w:b/>
              </w:rPr>
              <w:t>2013-14</w:t>
            </w:r>
            <w:r w:rsidR="005A0648" w:rsidRPr="005A0648">
              <w:rPr>
                <w:rFonts w:asciiTheme="majorHAnsi" w:eastAsia="Times New Roman" w:hAnsiTheme="majorHAnsi" w:cs="Times New Roman"/>
                <w:b/>
              </w:rPr>
              <w:t>)</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Bakersfield</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89</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89</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30</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138</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Channel Islands</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19</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45</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Chico</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166</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332</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101</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392</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Dominguez Hills</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8</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154</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340</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East Bay</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7</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26</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7</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Fresno</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634</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293</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16</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445</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Fullerton</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1394</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728</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137</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1,061</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Humboldt</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113</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24</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14</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37</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Long Beach</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659</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531</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532</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1,664</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Los Angeles</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110</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27</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Monterey Bay</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18</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Northridge</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912</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799</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602</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2,676</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Pomona</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24</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248</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521</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Sacramento</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137</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182</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283</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380</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Bernardino</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95</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Diego</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398</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186</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678</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271</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Francisco</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1364</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24</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75</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106</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lastRenderedPageBreak/>
              <w:t>San Jose</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10</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16</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20</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58</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Luis Obispo</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92</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9</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96</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59</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Marcos</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71</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27</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44</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83</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Sonoma</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20</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6</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24</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53</w:t>
            </w:r>
          </w:p>
        </w:tc>
      </w:tr>
      <w:tr w:rsidR="00DA0D67" w:rsidRPr="00DA0D67" w:rsidTr="005A0648">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Stanislaus</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44</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69</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306</w:t>
            </w:r>
          </w:p>
        </w:tc>
      </w:tr>
      <w:tr w:rsidR="00DA0D67" w:rsidRPr="00DA0D67" w:rsidTr="005A0648">
        <w:trPr>
          <w:trHeight w:val="300"/>
        </w:trPr>
        <w:tc>
          <w:tcPr>
            <w:tcW w:w="1878" w:type="dxa"/>
            <w:shd w:val="clear" w:color="auto" w:fill="auto"/>
            <w:noWrap/>
            <w:vAlign w:val="bottom"/>
            <w:hideMark/>
          </w:tcPr>
          <w:p w:rsidR="00DA0D67" w:rsidRPr="005A0648" w:rsidRDefault="00DA0D67" w:rsidP="00DA0D67">
            <w:pPr>
              <w:spacing w:after="0" w:line="240" w:lineRule="auto"/>
              <w:rPr>
                <w:rFonts w:asciiTheme="majorHAnsi" w:eastAsia="Times New Roman" w:hAnsiTheme="majorHAnsi" w:cs="Times New Roman"/>
                <w:b/>
              </w:rPr>
            </w:pPr>
            <w:r w:rsidRPr="005A0648">
              <w:rPr>
                <w:rFonts w:asciiTheme="majorHAnsi" w:eastAsia="Times New Roman" w:hAnsiTheme="majorHAnsi" w:cs="Times New Roman"/>
                <w:b/>
              </w:rPr>
              <w:t>Total</w:t>
            </w:r>
          </w:p>
        </w:tc>
        <w:tc>
          <w:tcPr>
            <w:tcW w:w="1817"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6250</w:t>
            </w:r>
          </w:p>
        </w:tc>
        <w:tc>
          <w:tcPr>
            <w:tcW w:w="181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3465</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3016</w:t>
            </w:r>
          </w:p>
        </w:tc>
        <w:tc>
          <w:tcPr>
            <w:tcW w:w="190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8764</w:t>
            </w:r>
          </w:p>
        </w:tc>
      </w:tr>
      <w:tr w:rsidR="005A0648" w:rsidRPr="00DA0D67" w:rsidTr="00C80983">
        <w:trPr>
          <w:trHeight w:val="300"/>
        </w:trPr>
        <w:tc>
          <w:tcPr>
            <w:tcW w:w="9209" w:type="dxa"/>
            <w:gridSpan w:val="5"/>
            <w:shd w:val="clear" w:color="auto" w:fill="auto"/>
            <w:noWrap/>
            <w:vAlign w:val="bottom"/>
            <w:hideMark/>
          </w:tcPr>
          <w:p w:rsidR="005A0648" w:rsidRPr="005A0648" w:rsidRDefault="005A0648" w:rsidP="00DA0D67">
            <w:pPr>
              <w:spacing w:after="0" w:line="240" w:lineRule="auto"/>
              <w:rPr>
                <w:rFonts w:asciiTheme="majorHAnsi" w:eastAsia="Times New Roman" w:hAnsiTheme="majorHAnsi" w:cs="Times New Roman"/>
                <w:b/>
              </w:rPr>
            </w:pPr>
            <w:r w:rsidRPr="005A0648">
              <w:rPr>
                <w:rFonts w:asciiTheme="majorHAnsi" w:eastAsia="Times New Roman" w:hAnsiTheme="majorHAnsi" w:cs="Times New Roman"/>
                <w:b/>
              </w:rPr>
              <w:t>71% of last year (Q1-4)</w:t>
            </w:r>
          </w:p>
        </w:tc>
      </w:tr>
    </w:tbl>
    <w:p w:rsidR="001405D5" w:rsidRDefault="001405D5">
      <w:pPr>
        <w:rPr>
          <w:rFonts w:asciiTheme="majorHAnsi" w:hAnsiTheme="majorHAnsi"/>
          <w:sz w:val="24"/>
          <w:szCs w:val="24"/>
        </w:rPr>
      </w:pPr>
    </w:p>
    <w:p w:rsidR="001405D5" w:rsidRDefault="0060222A" w:rsidP="001405D5">
      <w:pPr>
        <w:rPr>
          <w:rFonts w:asciiTheme="majorHAnsi" w:hAnsiTheme="majorHAnsi"/>
          <w:sz w:val="24"/>
          <w:szCs w:val="24"/>
        </w:rPr>
      </w:pPr>
      <w:r>
        <w:rPr>
          <w:rFonts w:asciiTheme="majorHAnsi" w:hAnsiTheme="majorHAnsi"/>
          <w:sz w:val="24"/>
          <w:szCs w:val="24"/>
        </w:rPr>
        <w:t xml:space="preserve">Fresno reports </w:t>
      </w:r>
      <w:proofErr w:type="gramStart"/>
      <w:r>
        <w:rPr>
          <w:rFonts w:asciiTheme="majorHAnsi" w:hAnsiTheme="majorHAnsi"/>
          <w:sz w:val="24"/>
          <w:szCs w:val="24"/>
        </w:rPr>
        <w:t>an</w:t>
      </w:r>
      <w:proofErr w:type="gramEnd"/>
      <w:r>
        <w:rPr>
          <w:rFonts w:asciiTheme="majorHAnsi" w:hAnsiTheme="majorHAnsi"/>
          <w:sz w:val="24"/>
          <w:szCs w:val="24"/>
        </w:rPr>
        <w:t xml:space="preserve"> usually high number of downloads for field (1586 downloads).  </w:t>
      </w:r>
      <w:r w:rsidRPr="00DA0D67">
        <w:rPr>
          <w:rFonts w:asciiTheme="majorHAnsi" w:hAnsiTheme="majorHAnsi"/>
          <w:b/>
          <w:sz w:val="24"/>
          <w:szCs w:val="24"/>
        </w:rPr>
        <w:t xml:space="preserve">Field </w:t>
      </w:r>
      <w:r>
        <w:rPr>
          <w:rFonts w:asciiTheme="majorHAnsi" w:hAnsiTheme="majorHAnsi"/>
          <w:sz w:val="24"/>
          <w:szCs w:val="24"/>
        </w:rPr>
        <w:t xml:space="preserve">says downloads are not an error but </w:t>
      </w:r>
      <w:r w:rsidR="001405D5">
        <w:rPr>
          <w:rFonts w:asciiTheme="majorHAnsi" w:hAnsiTheme="majorHAnsi"/>
          <w:sz w:val="24"/>
          <w:szCs w:val="24"/>
        </w:rPr>
        <w:t xml:space="preserve">download </w:t>
      </w:r>
      <w:r>
        <w:rPr>
          <w:rFonts w:asciiTheme="majorHAnsi" w:hAnsiTheme="majorHAnsi"/>
          <w:sz w:val="24"/>
          <w:szCs w:val="24"/>
        </w:rPr>
        <w:t>must be computer generated.  If we ignore the numbers from Fresno then usage is down from last year</w:t>
      </w:r>
      <w:r w:rsidR="001405D5">
        <w:rPr>
          <w:rFonts w:asciiTheme="majorHAnsi" w:hAnsiTheme="majorHAnsi"/>
          <w:sz w:val="24"/>
          <w:szCs w:val="24"/>
        </w:rPr>
        <w:t>.  See chart below.</w:t>
      </w: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54"/>
        <w:gridCol w:w="1863"/>
        <w:gridCol w:w="1800"/>
        <w:gridCol w:w="1890"/>
      </w:tblGrid>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p>
        </w:tc>
        <w:tc>
          <w:tcPr>
            <w:tcW w:w="1854" w:type="dxa"/>
            <w:shd w:val="clear" w:color="auto" w:fill="auto"/>
            <w:noWrap/>
            <w:vAlign w:val="bottom"/>
            <w:hideMark/>
          </w:tcPr>
          <w:p w:rsidR="00DA0D67" w:rsidRPr="005A0648" w:rsidRDefault="00DA0D67" w:rsidP="005A0648">
            <w:pPr>
              <w:spacing w:after="0" w:line="240" w:lineRule="auto"/>
              <w:jc w:val="center"/>
              <w:rPr>
                <w:rFonts w:asciiTheme="majorHAnsi" w:eastAsia="Times New Roman" w:hAnsiTheme="majorHAnsi" w:cs="Times New Roman"/>
                <w:b/>
              </w:rPr>
            </w:pPr>
            <w:r w:rsidRPr="005A0648">
              <w:rPr>
                <w:rFonts w:asciiTheme="majorHAnsi" w:eastAsia="Times New Roman" w:hAnsiTheme="majorHAnsi" w:cs="Times New Roman"/>
                <w:b/>
              </w:rPr>
              <w:t>Q1-2</w:t>
            </w:r>
            <w:r w:rsidR="005A0648" w:rsidRPr="005A0648">
              <w:rPr>
                <w:rFonts w:asciiTheme="majorHAnsi" w:eastAsia="Times New Roman" w:hAnsiTheme="majorHAnsi" w:cs="Times New Roman"/>
                <w:b/>
              </w:rPr>
              <w:t xml:space="preserve"> (2014-15)</w:t>
            </w:r>
          </w:p>
        </w:tc>
        <w:tc>
          <w:tcPr>
            <w:tcW w:w="1863" w:type="dxa"/>
            <w:shd w:val="clear" w:color="auto" w:fill="auto"/>
            <w:noWrap/>
            <w:vAlign w:val="bottom"/>
            <w:hideMark/>
          </w:tcPr>
          <w:p w:rsidR="00DA0D67" w:rsidRPr="005A0648" w:rsidRDefault="00DA0D67" w:rsidP="005A0648">
            <w:pPr>
              <w:spacing w:after="0" w:line="240" w:lineRule="auto"/>
              <w:jc w:val="center"/>
              <w:rPr>
                <w:rFonts w:asciiTheme="majorHAnsi" w:eastAsia="Times New Roman" w:hAnsiTheme="majorHAnsi" w:cs="Times New Roman"/>
                <w:b/>
              </w:rPr>
            </w:pPr>
            <w:r w:rsidRPr="005A0648">
              <w:rPr>
                <w:rFonts w:asciiTheme="majorHAnsi" w:eastAsia="Times New Roman" w:hAnsiTheme="majorHAnsi" w:cs="Times New Roman"/>
                <w:b/>
              </w:rPr>
              <w:t>Q1-2</w:t>
            </w:r>
            <w:r w:rsidR="005A0648" w:rsidRPr="005A0648">
              <w:rPr>
                <w:rFonts w:asciiTheme="majorHAnsi" w:eastAsia="Times New Roman" w:hAnsiTheme="majorHAnsi" w:cs="Times New Roman"/>
                <w:b/>
              </w:rPr>
              <w:t xml:space="preserve"> (2013-14)</w:t>
            </w:r>
          </w:p>
        </w:tc>
        <w:tc>
          <w:tcPr>
            <w:tcW w:w="1800" w:type="dxa"/>
            <w:shd w:val="clear" w:color="auto" w:fill="auto"/>
            <w:noWrap/>
            <w:vAlign w:val="bottom"/>
            <w:hideMark/>
          </w:tcPr>
          <w:p w:rsidR="00DA0D67" w:rsidRPr="005A0648" w:rsidRDefault="00DA0D67" w:rsidP="005A0648">
            <w:pPr>
              <w:spacing w:after="0" w:line="240" w:lineRule="auto"/>
              <w:jc w:val="center"/>
              <w:rPr>
                <w:rFonts w:asciiTheme="majorHAnsi" w:eastAsia="Times New Roman" w:hAnsiTheme="majorHAnsi" w:cs="Times New Roman"/>
                <w:b/>
              </w:rPr>
            </w:pPr>
            <w:r w:rsidRPr="005A0648">
              <w:rPr>
                <w:rFonts w:asciiTheme="majorHAnsi" w:eastAsia="Times New Roman" w:hAnsiTheme="majorHAnsi" w:cs="Times New Roman"/>
                <w:b/>
              </w:rPr>
              <w:t>Q1-2</w:t>
            </w:r>
            <w:r w:rsidR="005A0648" w:rsidRPr="005A0648">
              <w:rPr>
                <w:rFonts w:asciiTheme="majorHAnsi" w:eastAsia="Times New Roman" w:hAnsiTheme="majorHAnsi" w:cs="Times New Roman"/>
                <w:b/>
              </w:rPr>
              <w:t xml:space="preserve"> (2012-13)</w:t>
            </w:r>
          </w:p>
        </w:tc>
        <w:tc>
          <w:tcPr>
            <w:tcW w:w="1890" w:type="dxa"/>
            <w:shd w:val="clear" w:color="auto" w:fill="auto"/>
            <w:noWrap/>
            <w:vAlign w:val="bottom"/>
            <w:hideMark/>
          </w:tcPr>
          <w:p w:rsidR="00DA0D67" w:rsidRPr="005A0648" w:rsidRDefault="00DA0D67" w:rsidP="005A0648">
            <w:pPr>
              <w:spacing w:after="0" w:line="240" w:lineRule="auto"/>
              <w:jc w:val="center"/>
              <w:rPr>
                <w:rFonts w:asciiTheme="majorHAnsi" w:eastAsia="Times New Roman" w:hAnsiTheme="majorHAnsi" w:cs="Times New Roman"/>
                <w:b/>
              </w:rPr>
            </w:pPr>
            <w:r w:rsidRPr="005A0648">
              <w:rPr>
                <w:rFonts w:asciiTheme="majorHAnsi" w:eastAsia="Times New Roman" w:hAnsiTheme="majorHAnsi" w:cs="Times New Roman"/>
                <w:b/>
              </w:rPr>
              <w:t>Q1-4</w:t>
            </w:r>
            <w:r w:rsidR="005A0648" w:rsidRPr="005A0648">
              <w:rPr>
                <w:rFonts w:asciiTheme="majorHAnsi" w:eastAsia="Times New Roman" w:hAnsiTheme="majorHAnsi" w:cs="Times New Roman"/>
                <w:b/>
              </w:rPr>
              <w:t xml:space="preserve"> (2013-14)</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Bakersfield</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Channel Islands</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Chico</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31</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184</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87</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184</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Dominguez Hills</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East Bay</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25</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Fresno</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1586</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86</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110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Fullerton</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Humboldt</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Long Beach</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16</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Los Angeles</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Monterey Bay</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Northridge</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Pomona</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115</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Sacramento</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35</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36</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Bernardino</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Diego</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13</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Francisco</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46</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Jose</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21</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Luis Obispo</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Marcos</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Sonoma</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Stanislaus</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5A0648" w:rsidRDefault="005A0648" w:rsidP="00DA0D67">
            <w:pPr>
              <w:spacing w:after="0" w:line="240" w:lineRule="auto"/>
              <w:rPr>
                <w:rFonts w:asciiTheme="majorHAnsi" w:eastAsia="Times New Roman" w:hAnsiTheme="majorHAnsi" w:cs="Times New Roman"/>
                <w:b/>
              </w:rPr>
            </w:pPr>
            <w:r w:rsidRPr="005A0648">
              <w:rPr>
                <w:rFonts w:asciiTheme="majorHAnsi" w:eastAsia="Times New Roman" w:hAnsiTheme="majorHAnsi" w:cs="Times New Roman"/>
                <w:b/>
              </w:rPr>
              <w:t>Total</w:t>
            </w:r>
          </w:p>
        </w:tc>
        <w:tc>
          <w:tcPr>
            <w:tcW w:w="1854"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1637</w:t>
            </w:r>
          </w:p>
        </w:tc>
        <w:tc>
          <w:tcPr>
            <w:tcW w:w="1863"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305</w:t>
            </w:r>
          </w:p>
        </w:tc>
        <w:tc>
          <w:tcPr>
            <w:tcW w:w="180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161</w:t>
            </w:r>
          </w:p>
        </w:tc>
        <w:tc>
          <w:tcPr>
            <w:tcW w:w="1890" w:type="dxa"/>
            <w:shd w:val="clear" w:color="auto" w:fill="auto"/>
            <w:noWrap/>
            <w:vAlign w:val="bottom"/>
            <w:hideMark/>
          </w:tcPr>
          <w:p w:rsidR="00DA0D67" w:rsidRPr="00DA0D67" w:rsidRDefault="00DA0D67" w:rsidP="005A0648">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496</w:t>
            </w:r>
          </w:p>
        </w:tc>
      </w:tr>
      <w:tr w:rsidR="005A0648" w:rsidRPr="00DA0D67" w:rsidTr="009F6310">
        <w:trPr>
          <w:trHeight w:val="300"/>
        </w:trPr>
        <w:tc>
          <w:tcPr>
            <w:tcW w:w="9285" w:type="dxa"/>
            <w:gridSpan w:val="5"/>
            <w:shd w:val="clear" w:color="auto" w:fill="auto"/>
            <w:noWrap/>
            <w:vAlign w:val="bottom"/>
            <w:hideMark/>
          </w:tcPr>
          <w:p w:rsidR="005A0648" w:rsidRPr="005A0648" w:rsidRDefault="005A0648" w:rsidP="00DA0D67">
            <w:pPr>
              <w:spacing w:after="0" w:line="240" w:lineRule="auto"/>
              <w:rPr>
                <w:rFonts w:asciiTheme="majorHAnsi" w:eastAsia="Times New Roman" w:hAnsiTheme="majorHAnsi" w:cs="Times New Roman"/>
                <w:b/>
              </w:rPr>
            </w:pPr>
            <w:r w:rsidRPr="005A0648">
              <w:rPr>
                <w:rFonts w:asciiTheme="majorHAnsi" w:eastAsia="Times New Roman" w:hAnsiTheme="majorHAnsi" w:cs="Times New Roman"/>
                <w:b/>
              </w:rPr>
              <w:t>330% of last year (Q1-4)</w:t>
            </w:r>
          </w:p>
        </w:tc>
      </w:tr>
    </w:tbl>
    <w:p w:rsidR="001405D5" w:rsidRDefault="001405D5">
      <w:pPr>
        <w:rPr>
          <w:rFonts w:asciiTheme="majorHAnsi" w:hAnsiTheme="majorHAnsi"/>
          <w:sz w:val="24"/>
          <w:szCs w:val="24"/>
        </w:rPr>
      </w:pPr>
    </w:p>
    <w:p w:rsidR="00323242" w:rsidRDefault="00323242" w:rsidP="001405D5">
      <w:pPr>
        <w:rPr>
          <w:rFonts w:asciiTheme="majorHAnsi" w:hAnsiTheme="majorHAnsi"/>
          <w:sz w:val="24"/>
          <w:szCs w:val="24"/>
        </w:rPr>
      </w:pPr>
    </w:p>
    <w:p w:rsidR="00DA0D67" w:rsidRDefault="0060222A">
      <w:pPr>
        <w:rPr>
          <w:rFonts w:asciiTheme="majorHAnsi" w:hAnsiTheme="majorHAnsi"/>
          <w:sz w:val="24"/>
          <w:szCs w:val="24"/>
        </w:rPr>
      </w:pPr>
      <w:r w:rsidRPr="00DA0D67">
        <w:rPr>
          <w:rFonts w:asciiTheme="majorHAnsi" w:hAnsiTheme="majorHAnsi"/>
          <w:b/>
          <w:sz w:val="24"/>
          <w:szCs w:val="24"/>
        </w:rPr>
        <w:lastRenderedPageBreak/>
        <w:t>Roper</w:t>
      </w:r>
      <w:r>
        <w:rPr>
          <w:rFonts w:asciiTheme="majorHAnsi" w:hAnsiTheme="majorHAnsi"/>
          <w:sz w:val="24"/>
          <w:szCs w:val="24"/>
        </w:rPr>
        <w:t xml:space="preserve"> and </w:t>
      </w:r>
      <w:proofErr w:type="spellStart"/>
      <w:r w:rsidRPr="00DA0D67">
        <w:rPr>
          <w:rFonts w:asciiTheme="majorHAnsi" w:hAnsiTheme="majorHAnsi"/>
          <w:b/>
          <w:sz w:val="24"/>
          <w:szCs w:val="24"/>
        </w:rPr>
        <w:t>iPoll</w:t>
      </w:r>
      <w:proofErr w:type="spellEnd"/>
      <w:r>
        <w:rPr>
          <w:rFonts w:asciiTheme="majorHAnsi" w:hAnsiTheme="majorHAnsi"/>
          <w:sz w:val="24"/>
          <w:szCs w:val="24"/>
        </w:rPr>
        <w:t xml:space="preserve"> is slightly up from last year, but usage still low.  </w:t>
      </w:r>
      <w:r w:rsidR="001405D5">
        <w:rPr>
          <w:rFonts w:asciiTheme="majorHAnsi" w:hAnsiTheme="majorHAnsi"/>
          <w:sz w:val="24"/>
          <w:szCs w:val="24"/>
        </w:rPr>
        <w:t>See charts below.</w:t>
      </w:r>
      <w:r w:rsidR="001405D5">
        <w:rPr>
          <w:rFonts w:asciiTheme="majorHAnsi" w:hAnsiTheme="majorHAnsi"/>
          <w:sz w:val="24"/>
          <w:szCs w:val="24"/>
        </w:rPr>
        <w:br/>
      </w: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27"/>
        <w:gridCol w:w="1890"/>
        <w:gridCol w:w="1800"/>
        <w:gridCol w:w="1890"/>
      </w:tblGrid>
      <w:tr w:rsidR="00DA0D67" w:rsidRPr="00DA0D67" w:rsidTr="009F6310">
        <w:trPr>
          <w:trHeight w:val="300"/>
        </w:trPr>
        <w:tc>
          <w:tcPr>
            <w:tcW w:w="1878" w:type="dxa"/>
            <w:shd w:val="clear" w:color="auto" w:fill="auto"/>
            <w:noWrap/>
            <w:hideMark/>
          </w:tcPr>
          <w:p w:rsidR="00DA0D67" w:rsidRPr="005D6914" w:rsidRDefault="009F6310" w:rsidP="009F6310">
            <w:pPr>
              <w:spacing w:after="0" w:line="240" w:lineRule="auto"/>
              <w:rPr>
                <w:rFonts w:asciiTheme="majorHAnsi" w:eastAsia="Times New Roman" w:hAnsiTheme="majorHAnsi" w:cs="Times New Roman"/>
                <w:b/>
                <w:i/>
              </w:rPr>
            </w:pPr>
            <w:r w:rsidRPr="005D6914">
              <w:rPr>
                <w:rFonts w:asciiTheme="majorHAnsi" w:eastAsia="Times New Roman" w:hAnsiTheme="majorHAnsi" w:cs="Times New Roman"/>
                <w:b/>
                <w:i/>
              </w:rPr>
              <w:t>Roper</w:t>
            </w:r>
            <w:r w:rsidR="005D6914">
              <w:rPr>
                <w:rFonts w:asciiTheme="majorHAnsi" w:eastAsia="Times New Roman" w:hAnsiTheme="majorHAnsi" w:cs="Times New Roman"/>
                <w:b/>
                <w:i/>
              </w:rPr>
              <w:br/>
            </w:r>
          </w:p>
        </w:tc>
        <w:tc>
          <w:tcPr>
            <w:tcW w:w="1827" w:type="dxa"/>
            <w:shd w:val="clear" w:color="auto" w:fill="auto"/>
            <w:noWrap/>
            <w:vAlign w:val="bottom"/>
            <w:hideMark/>
          </w:tcPr>
          <w:p w:rsidR="00DA0D67" w:rsidRPr="009F6310" w:rsidRDefault="00DA0D67" w:rsidP="005D6914">
            <w:pPr>
              <w:spacing w:after="0" w:line="240" w:lineRule="auto"/>
              <w:jc w:val="center"/>
              <w:rPr>
                <w:rFonts w:asciiTheme="majorHAnsi" w:eastAsia="Times New Roman" w:hAnsiTheme="majorHAnsi" w:cs="Times New Roman"/>
                <w:b/>
              </w:rPr>
            </w:pPr>
            <w:r w:rsidRPr="009F6310">
              <w:rPr>
                <w:rFonts w:asciiTheme="majorHAnsi" w:eastAsia="Times New Roman" w:hAnsiTheme="majorHAnsi" w:cs="Times New Roman"/>
                <w:b/>
              </w:rPr>
              <w:t>Q1-2</w:t>
            </w:r>
            <w:r w:rsidR="009F6310" w:rsidRPr="009F6310">
              <w:rPr>
                <w:rFonts w:asciiTheme="majorHAnsi" w:eastAsia="Times New Roman" w:hAnsiTheme="majorHAnsi" w:cs="Times New Roman"/>
                <w:b/>
              </w:rPr>
              <w:t xml:space="preserve"> (2014-15)</w:t>
            </w:r>
          </w:p>
        </w:tc>
        <w:tc>
          <w:tcPr>
            <w:tcW w:w="1890" w:type="dxa"/>
            <w:shd w:val="clear" w:color="auto" w:fill="auto"/>
            <w:noWrap/>
            <w:vAlign w:val="bottom"/>
            <w:hideMark/>
          </w:tcPr>
          <w:p w:rsidR="00DA0D67" w:rsidRPr="009F6310" w:rsidRDefault="00DA0D67" w:rsidP="005D6914">
            <w:pPr>
              <w:spacing w:after="0" w:line="240" w:lineRule="auto"/>
              <w:jc w:val="center"/>
              <w:rPr>
                <w:rFonts w:asciiTheme="majorHAnsi" w:eastAsia="Times New Roman" w:hAnsiTheme="majorHAnsi" w:cs="Times New Roman"/>
                <w:b/>
              </w:rPr>
            </w:pPr>
            <w:r w:rsidRPr="009F6310">
              <w:rPr>
                <w:rFonts w:asciiTheme="majorHAnsi" w:eastAsia="Times New Roman" w:hAnsiTheme="majorHAnsi" w:cs="Times New Roman"/>
                <w:b/>
              </w:rPr>
              <w:t>Q1-2</w:t>
            </w:r>
            <w:r w:rsidR="009F6310" w:rsidRPr="009F6310">
              <w:rPr>
                <w:rFonts w:asciiTheme="majorHAnsi" w:eastAsia="Times New Roman" w:hAnsiTheme="majorHAnsi" w:cs="Times New Roman"/>
                <w:b/>
              </w:rPr>
              <w:t xml:space="preserve"> (2013-14)</w:t>
            </w:r>
          </w:p>
        </w:tc>
        <w:tc>
          <w:tcPr>
            <w:tcW w:w="1800" w:type="dxa"/>
            <w:shd w:val="clear" w:color="auto" w:fill="auto"/>
            <w:noWrap/>
            <w:vAlign w:val="bottom"/>
            <w:hideMark/>
          </w:tcPr>
          <w:p w:rsidR="00DA0D67" w:rsidRPr="009F6310" w:rsidRDefault="00DA0D67" w:rsidP="005D6914">
            <w:pPr>
              <w:spacing w:after="0" w:line="240" w:lineRule="auto"/>
              <w:jc w:val="center"/>
              <w:rPr>
                <w:rFonts w:asciiTheme="majorHAnsi" w:eastAsia="Times New Roman" w:hAnsiTheme="majorHAnsi" w:cs="Times New Roman"/>
                <w:b/>
              </w:rPr>
            </w:pPr>
            <w:r w:rsidRPr="009F6310">
              <w:rPr>
                <w:rFonts w:asciiTheme="majorHAnsi" w:eastAsia="Times New Roman" w:hAnsiTheme="majorHAnsi" w:cs="Times New Roman"/>
                <w:b/>
              </w:rPr>
              <w:t>Q1-2</w:t>
            </w:r>
            <w:r w:rsidR="009F6310" w:rsidRPr="009F6310">
              <w:rPr>
                <w:rFonts w:asciiTheme="majorHAnsi" w:eastAsia="Times New Roman" w:hAnsiTheme="majorHAnsi" w:cs="Times New Roman"/>
                <w:b/>
              </w:rPr>
              <w:t xml:space="preserve"> (2012-13)</w:t>
            </w:r>
          </w:p>
        </w:tc>
        <w:tc>
          <w:tcPr>
            <w:tcW w:w="1890" w:type="dxa"/>
            <w:shd w:val="clear" w:color="auto" w:fill="auto"/>
            <w:noWrap/>
            <w:vAlign w:val="bottom"/>
            <w:hideMark/>
          </w:tcPr>
          <w:p w:rsidR="00DA0D67" w:rsidRPr="009F6310" w:rsidRDefault="00DA0D67" w:rsidP="005D6914">
            <w:pPr>
              <w:spacing w:after="0" w:line="240" w:lineRule="auto"/>
              <w:jc w:val="center"/>
              <w:rPr>
                <w:rFonts w:asciiTheme="majorHAnsi" w:eastAsia="Times New Roman" w:hAnsiTheme="majorHAnsi" w:cs="Times New Roman"/>
                <w:b/>
              </w:rPr>
            </w:pPr>
            <w:r w:rsidRPr="009F6310">
              <w:rPr>
                <w:rFonts w:asciiTheme="majorHAnsi" w:eastAsia="Times New Roman" w:hAnsiTheme="majorHAnsi" w:cs="Times New Roman"/>
                <w:b/>
              </w:rPr>
              <w:t>Q1-4</w:t>
            </w:r>
            <w:r w:rsidR="009F6310" w:rsidRPr="009F6310">
              <w:rPr>
                <w:rFonts w:asciiTheme="majorHAnsi" w:eastAsia="Times New Roman" w:hAnsiTheme="majorHAnsi" w:cs="Times New Roman"/>
                <w:b/>
              </w:rPr>
              <w:t xml:space="preserve"> (2013-14)</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Bakersfield</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94</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Channel Islands</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Chico</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Dominguez Hills</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41</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137</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44</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East Bay</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Fresno</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286</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107</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260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Fullerton</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Humboldt</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Long Beach</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42</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21</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42</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Los Angeles</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28</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48</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Monterey Bay</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Northridge</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21</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6</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Pomona</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5</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28</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Sacramento</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Bernardino</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7</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Diego</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Francisco</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Jose</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Luis Obispo</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22</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22</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Marcos</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4</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Sonoma</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r>
      <w:tr w:rsidR="00DA0D67" w:rsidRPr="00DA0D67" w:rsidTr="009F6310">
        <w:trPr>
          <w:trHeight w:val="300"/>
        </w:trPr>
        <w:tc>
          <w:tcPr>
            <w:tcW w:w="1878" w:type="dxa"/>
            <w:shd w:val="clear" w:color="auto" w:fill="auto"/>
            <w:noWrap/>
            <w:vAlign w:val="bottom"/>
            <w:hideMark/>
          </w:tcPr>
          <w:p w:rsidR="00DA0D67" w:rsidRPr="00DA0D67" w:rsidRDefault="00DA0D67" w:rsidP="00DA0D67">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Stanislaus</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16</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0</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31</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382</w:t>
            </w:r>
          </w:p>
        </w:tc>
      </w:tr>
      <w:tr w:rsidR="00DA0D67" w:rsidRPr="00DA0D67" w:rsidTr="009F6310">
        <w:trPr>
          <w:trHeight w:val="300"/>
        </w:trPr>
        <w:tc>
          <w:tcPr>
            <w:tcW w:w="1878" w:type="dxa"/>
            <w:shd w:val="clear" w:color="auto" w:fill="auto"/>
            <w:noWrap/>
            <w:vAlign w:val="bottom"/>
            <w:hideMark/>
          </w:tcPr>
          <w:p w:rsidR="00DA0D67" w:rsidRPr="009F6310" w:rsidRDefault="009F6310" w:rsidP="00DA0D67">
            <w:pPr>
              <w:spacing w:after="0" w:line="240" w:lineRule="auto"/>
              <w:rPr>
                <w:rFonts w:asciiTheme="majorHAnsi" w:eastAsia="Times New Roman" w:hAnsiTheme="majorHAnsi" w:cs="Times New Roman"/>
                <w:b/>
              </w:rPr>
            </w:pPr>
            <w:r w:rsidRPr="009F6310">
              <w:rPr>
                <w:rFonts w:asciiTheme="majorHAnsi" w:eastAsia="Times New Roman" w:hAnsiTheme="majorHAnsi" w:cs="Times New Roman"/>
                <w:b/>
              </w:rPr>
              <w:t>Total</w:t>
            </w:r>
          </w:p>
        </w:tc>
        <w:tc>
          <w:tcPr>
            <w:tcW w:w="1827"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327</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252</w:t>
            </w:r>
          </w:p>
        </w:tc>
        <w:tc>
          <w:tcPr>
            <w:tcW w:w="180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340</w:t>
            </w:r>
          </w:p>
        </w:tc>
        <w:tc>
          <w:tcPr>
            <w:tcW w:w="1890" w:type="dxa"/>
            <w:shd w:val="clear" w:color="auto" w:fill="auto"/>
            <w:noWrap/>
            <w:vAlign w:val="bottom"/>
            <w:hideMark/>
          </w:tcPr>
          <w:p w:rsidR="00DA0D67" w:rsidRPr="00DA0D67" w:rsidRDefault="00DA0D67" w:rsidP="005D6914">
            <w:pPr>
              <w:spacing w:after="0" w:line="240" w:lineRule="auto"/>
              <w:jc w:val="center"/>
              <w:rPr>
                <w:rFonts w:asciiTheme="majorHAnsi" w:eastAsia="Times New Roman" w:hAnsiTheme="majorHAnsi" w:cs="Times New Roman"/>
              </w:rPr>
            </w:pPr>
            <w:r w:rsidRPr="00DA0D67">
              <w:rPr>
                <w:rFonts w:asciiTheme="majorHAnsi" w:eastAsia="Times New Roman" w:hAnsiTheme="majorHAnsi" w:cs="Times New Roman"/>
              </w:rPr>
              <w:t>850</w:t>
            </w:r>
          </w:p>
        </w:tc>
      </w:tr>
      <w:tr w:rsidR="009F6310" w:rsidRPr="00DA0D67" w:rsidTr="009F6310">
        <w:trPr>
          <w:trHeight w:val="300"/>
        </w:trPr>
        <w:tc>
          <w:tcPr>
            <w:tcW w:w="9285" w:type="dxa"/>
            <w:gridSpan w:val="5"/>
            <w:shd w:val="clear" w:color="auto" w:fill="auto"/>
            <w:noWrap/>
            <w:vAlign w:val="bottom"/>
            <w:hideMark/>
          </w:tcPr>
          <w:p w:rsidR="009F6310" w:rsidRPr="009F6310" w:rsidRDefault="009F6310" w:rsidP="00DA0D67">
            <w:pPr>
              <w:spacing w:after="0" w:line="240" w:lineRule="auto"/>
              <w:rPr>
                <w:rFonts w:asciiTheme="majorHAnsi" w:eastAsia="Times New Roman" w:hAnsiTheme="majorHAnsi" w:cs="Times New Roman"/>
                <w:b/>
              </w:rPr>
            </w:pPr>
            <w:r w:rsidRPr="009F6310">
              <w:rPr>
                <w:rFonts w:asciiTheme="majorHAnsi" w:eastAsia="Times New Roman" w:hAnsiTheme="majorHAnsi" w:cs="Times New Roman"/>
                <w:b/>
              </w:rPr>
              <w:t>38% of last year (Q1-4)</w:t>
            </w:r>
          </w:p>
        </w:tc>
      </w:tr>
    </w:tbl>
    <w:p w:rsidR="00DA0D67" w:rsidRDefault="001405D5" w:rsidP="001405D5">
      <w:pPr>
        <w:rPr>
          <w:rFonts w:asciiTheme="majorHAnsi" w:hAnsiTheme="majorHAnsi"/>
          <w:sz w:val="24"/>
          <w:szCs w:val="24"/>
        </w:rPr>
      </w:pPr>
      <w:r>
        <w:rPr>
          <w:rFonts w:asciiTheme="majorHAnsi" w:hAnsiTheme="majorHAns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20"/>
        <w:gridCol w:w="1800"/>
        <w:gridCol w:w="1890"/>
        <w:gridCol w:w="1800"/>
      </w:tblGrid>
      <w:tr w:rsidR="005D6914" w:rsidRPr="00DA0D67" w:rsidTr="00462C84">
        <w:trPr>
          <w:trHeight w:val="221"/>
        </w:trPr>
        <w:tc>
          <w:tcPr>
            <w:tcW w:w="1920" w:type="dxa"/>
          </w:tcPr>
          <w:p w:rsidR="005D6914" w:rsidRDefault="00462C84" w:rsidP="005D6914">
            <w:pPr>
              <w:autoSpaceDE w:val="0"/>
              <w:autoSpaceDN w:val="0"/>
              <w:adjustRightInd w:val="0"/>
              <w:spacing w:after="0" w:line="240" w:lineRule="auto"/>
              <w:rPr>
                <w:rFonts w:asciiTheme="majorHAnsi" w:hAnsiTheme="majorHAnsi" w:cs="Times New Roman"/>
                <w:b/>
                <w:i/>
                <w:color w:val="000000"/>
                <w:sz w:val="24"/>
                <w:szCs w:val="24"/>
              </w:rPr>
            </w:pPr>
            <w:proofErr w:type="spellStart"/>
            <w:r w:rsidRPr="00462C84">
              <w:rPr>
                <w:rFonts w:asciiTheme="majorHAnsi" w:hAnsiTheme="majorHAnsi" w:cs="Times New Roman"/>
                <w:b/>
                <w:i/>
                <w:color w:val="000000"/>
                <w:sz w:val="24"/>
                <w:szCs w:val="24"/>
              </w:rPr>
              <w:t>iPOLL</w:t>
            </w:r>
            <w:proofErr w:type="spellEnd"/>
          </w:p>
          <w:p w:rsidR="00462C84" w:rsidRPr="00462C84" w:rsidRDefault="00462C84" w:rsidP="005D6914">
            <w:pPr>
              <w:autoSpaceDE w:val="0"/>
              <w:autoSpaceDN w:val="0"/>
              <w:adjustRightInd w:val="0"/>
              <w:spacing w:after="0" w:line="240" w:lineRule="auto"/>
              <w:rPr>
                <w:rFonts w:asciiTheme="majorHAnsi" w:hAnsiTheme="majorHAnsi" w:cs="Times New Roman"/>
                <w:b/>
                <w:i/>
                <w:color w:val="000000"/>
                <w:sz w:val="24"/>
                <w:szCs w:val="24"/>
              </w:rPr>
            </w:pPr>
          </w:p>
        </w:tc>
        <w:tc>
          <w:tcPr>
            <w:tcW w:w="1800" w:type="dxa"/>
          </w:tcPr>
          <w:p w:rsidR="005D6914" w:rsidRPr="00DA0D67" w:rsidRDefault="005D6914" w:rsidP="005D6914">
            <w:pPr>
              <w:autoSpaceDE w:val="0"/>
              <w:autoSpaceDN w:val="0"/>
              <w:adjustRightInd w:val="0"/>
              <w:spacing w:after="0" w:line="240" w:lineRule="auto"/>
              <w:rPr>
                <w:rFonts w:asciiTheme="majorHAnsi" w:hAnsiTheme="majorHAnsi" w:cs="Times New Roman"/>
                <w:color w:val="000000"/>
                <w:sz w:val="24"/>
                <w:szCs w:val="24"/>
              </w:rPr>
            </w:pPr>
          </w:p>
        </w:tc>
        <w:tc>
          <w:tcPr>
            <w:tcW w:w="1890" w:type="dxa"/>
          </w:tcPr>
          <w:p w:rsidR="005D6914" w:rsidRPr="00DA0D67" w:rsidRDefault="005D6914">
            <w:pPr>
              <w:autoSpaceDE w:val="0"/>
              <w:autoSpaceDN w:val="0"/>
              <w:adjustRightInd w:val="0"/>
              <w:spacing w:after="0" w:line="240" w:lineRule="auto"/>
              <w:jc w:val="right"/>
              <w:rPr>
                <w:rFonts w:asciiTheme="majorHAnsi" w:hAnsiTheme="majorHAnsi" w:cs="Times New Roman"/>
                <w:color w:val="000000"/>
                <w:sz w:val="24"/>
                <w:szCs w:val="24"/>
              </w:rPr>
            </w:pPr>
          </w:p>
        </w:tc>
        <w:tc>
          <w:tcPr>
            <w:tcW w:w="1800" w:type="dxa"/>
          </w:tcPr>
          <w:p w:rsidR="005D6914" w:rsidRPr="00DA0D67" w:rsidRDefault="005D6914">
            <w:pPr>
              <w:autoSpaceDE w:val="0"/>
              <w:autoSpaceDN w:val="0"/>
              <w:adjustRightInd w:val="0"/>
              <w:spacing w:after="0" w:line="240" w:lineRule="auto"/>
              <w:jc w:val="center"/>
              <w:rPr>
                <w:rFonts w:asciiTheme="majorHAnsi" w:hAnsiTheme="majorHAnsi" w:cs="Times New Roman"/>
                <w:color w:val="000000"/>
                <w:sz w:val="24"/>
                <w:szCs w:val="24"/>
              </w:rPr>
            </w:pPr>
          </w:p>
        </w:tc>
      </w:tr>
      <w:tr w:rsidR="005D6914" w:rsidRPr="00DA0D67" w:rsidTr="00462C84">
        <w:trPr>
          <w:trHeight w:val="221"/>
        </w:trPr>
        <w:tc>
          <w:tcPr>
            <w:tcW w:w="1920" w:type="dxa"/>
          </w:tcPr>
          <w:p w:rsidR="005D6914" w:rsidRPr="00DA0D67" w:rsidRDefault="005D6914">
            <w:pPr>
              <w:autoSpaceDE w:val="0"/>
              <w:autoSpaceDN w:val="0"/>
              <w:adjustRightInd w:val="0"/>
              <w:spacing w:after="0" w:line="240" w:lineRule="auto"/>
              <w:rPr>
                <w:rFonts w:asciiTheme="majorHAnsi" w:hAnsiTheme="majorHAnsi" w:cs="Times New Roman"/>
                <w:color w:val="000000"/>
                <w:sz w:val="24"/>
                <w:szCs w:val="24"/>
              </w:rPr>
            </w:pPr>
          </w:p>
        </w:tc>
        <w:tc>
          <w:tcPr>
            <w:tcW w:w="1800" w:type="dxa"/>
          </w:tcPr>
          <w:p w:rsidR="005D6914" w:rsidRPr="00462C84" w:rsidRDefault="005D6914" w:rsidP="00462C84">
            <w:pPr>
              <w:autoSpaceDE w:val="0"/>
              <w:autoSpaceDN w:val="0"/>
              <w:adjustRightInd w:val="0"/>
              <w:spacing w:after="0" w:line="240" w:lineRule="auto"/>
              <w:jc w:val="center"/>
              <w:rPr>
                <w:rFonts w:asciiTheme="majorHAnsi" w:hAnsiTheme="majorHAnsi" w:cs="Times New Roman"/>
                <w:b/>
                <w:color w:val="000000"/>
                <w:sz w:val="24"/>
                <w:szCs w:val="24"/>
              </w:rPr>
            </w:pPr>
            <w:r w:rsidRPr="00462C84">
              <w:rPr>
                <w:rFonts w:asciiTheme="majorHAnsi" w:hAnsiTheme="majorHAnsi" w:cs="Times New Roman"/>
                <w:b/>
                <w:color w:val="000000"/>
                <w:sz w:val="24"/>
                <w:szCs w:val="24"/>
              </w:rPr>
              <w:t>Q1-2</w:t>
            </w:r>
            <w:r w:rsidR="00462C84" w:rsidRPr="00462C84">
              <w:rPr>
                <w:rFonts w:asciiTheme="majorHAnsi" w:hAnsiTheme="majorHAnsi" w:cs="Times New Roman"/>
                <w:b/>
                <w:color w:val="000000"/>
                <w:sz w:val="24"/>
                <w:szCs w:val="24"/>
              </w:rPr>
              <w:t xml:space="preserve"> (2014-15)</w:t>
            </w:r>
          </w:p>
        </w:tc>
        <w:tc>
          <w:tcPr>
            <w:tcW w:w="1890" w:type="dxa"/>
          </w:tcPr>
          <w:p w:rsidR="005D6914" w:rsidRPr="00462C84" w:rsidRDefault="005D6914" w:rsidP="00462C84">
            <w:pPr>
              <w:autoSpaceDE w:val="0"/>
              <w:autoSpaceDN w:val="0"/>
              <w:adjustRightInd w:val="0"/>
              <w:spacing w:after="0" w:line="240" w:lineRule="auto"/>
              <w:jc w:val="center"/>
              <w:rPr>
                <w:rFonts w:asciiTheme="majorHAnsi" w:hAnsiTheme="majorHAnsi" w:cs="Times New Roman"/>
                <w:b/>
                <w:color w:val="000000"/>
                <w:sz w:val="24"/>
                <w:szCs w:val="24"/>
              </w:rPr>
            </w:pPr>
            <w:r w:rsidRPr="00462C84">
              <w:rPr>
                <w:rFonts w:asciiTheme="majorHAnsi" w:hAnsiTheme="majorHAnsi" w:cs="Times New Roman"/>
                <w:b/>
                <w:color w:val="000000"/>
                <w:sz w:val="24"/>
                <w:szCs w:val="24"/>
              </w:rPr>
              <w:t>Q1-2</w:t>
            </w:r>
            <w:r w:rsidR="00462C84" w:rsidRPr="00462C84">
              <w:rPr>
                <w:rFonts w:asciiTheme="majorHAnsi" w:hAnsiTheme="majorHAnsi" w:cs="Times New Roman"/>
                <w:b/>
                <w:color w:val="000000"/>
                <w:sz w:val="24"/>
                <w:szCs w:val="24"/>
              </w:rPr>
              <w:t xml:space="preserve"> (2013-14)</w:t>
            </w:r>
          </w:p>
        </w:tc>
        <w:tc>
          <w:tcPr>
            <w:tcW w:w="1800" w:type="dxa"/>
          </w:tcPr>
          <w:p w:rsidR="005D6914" w:rsidRPr="00462C84" w:rsidRDefault="005D6914" w:rsidP="00462C84">
            <w:pPr>
              <w:autoSpaceDE w:val="0"/>
              <w:autoSpaceDN w:val="0"/>
              <w:adjustRightInd w:val="0"/>
              <w:spacing w:after="0" w:line="240" w:lineRule="auto"/>
              <w:jc w:val="center"/>
              <w:rPr>
                <w:rFonts w:asciiTheme="majorHAnsi" w:hAnsiTheme="majorHAnsi" w:cs="Times New Roman"/>
                <w:b/>
                <w:color w:val="000000"/>
                <w:sz w:val="24"/>
                <w:szCs w:val="24"/>
              </w:rPr>
            </w:pPr>
            <w:r w:rsidRPr="00462C84">
              <w:rPr>
                <w:rFonts w:asciiTheme="majorHAnsi" w:hAnsiTheme="majorHAnsi" w:cs="Times New Roman"/>
                <w:b/>
                <w:color w:val="000000"/>
                <w:sz w:val="24"/>
                <w:szCs w:val="24"/>
              </w:rPr>
              <w:t>Q1-4</w:t>
            </w:r>
            <w:r w:rsidR="00462C84" w:rsidRPr="00462C84">
              <w:rPr>
                <w:rFonts w:asciiTheme="majorHAnsi" w:hAnsiTheme="majorHAnsi" w:cs="Times New Roman"/>
                <w:b/>
                <w:color w:val="000000"/>
                <w:sz w:val="24"/>
                <w:szCs w:val="24"/>
              </w:rPr>
              <w:t xml:space="preserve"> (2013-14)</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Bakersfield</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4</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4</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Channel Islands</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Chico</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28</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33</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Dominguez Hills</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13</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12</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12</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East Bay</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Fresno</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202</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32</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77</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Fullerton</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5</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11</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Humboldt</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lastRenderedPageBreak/>
              <w:t>Long Beach</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13</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9</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9</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Los Angeles</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17</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17</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Monterey Bay</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Northridge</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7</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Pomona</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7</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19</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Sacramento</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Bernardino</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Diego</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25</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Francisco</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Jose</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Luis Obispo</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11</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2</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9</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San Marcos</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Sonoma</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r>
      <w:tr w:rsidR="00462C84" w:rsidRPr="00DA0D67" w:rsidTr="00462C84">
        <w:trPr>
          <w:trHeight w:val="221"/>
        </w:trPr>
        <w:tc>
          <w:tcPr>
            <w:tcW w:w="1920" w:type="dxa"/>
            <w:vAlign w:val="bottom"/>
          </w:tcPr>
          <w:p w:rsidR="00462C84" w:rsidRPr="00DA0D67" w:rsidRDefault="00462C84" w:rsidP="00A60A22">
            <w:pPr>
              <w:spacing w:after="0" w:line="240" w:lineRule="auto"/>
              <w:rPr>
                <w:rFonts w:asciiTheme="majorHAnsi" w:eastAsia="Times New Roman" w:hAnsiTheme="majorHAnsi" w:cs="Times New Roman"/>
              </w:rPr>
            </w:pPr>
            <w:r w:rsidRPr="00DA0D67">
              <w:rPr>
                <w:rFonts w:asciiTheme="majorHAnsi" w:eastAsia="Times New Roman" w:hAnsiTheme="majorHAnsi" w:cs="Times New Roman"/>
              </w:rPr>
              <w:t>Stanislaus</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0</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2</w:t>
            </w:r>
          </w:p>
        </w:tc>
      </w:tr>
      <w:tr w:rsidR="00462C84" w:rsidRPr="00DA0D67" w:rsidTr="00462C84">
        <w:trPr>
          <w:trHeight w:val="221"/>
        </w:trPr>
        <w:tc>
          <w:tcPr>
            <w:tcW w:w="1920" w:type="dxa"/>
            <w:vAlign w:val="bottom"/>
          </w:tcPr>
          <w:p w:rsidR="00462C84" w:rsidRPr="009F6310" w:rsidRDefault="00462C84" w:rsidP="00A60A22">
            <w:pPr>
              <w:spacing w:after="0" w:line="240" w:lineRule="auto"/>
              <w:rPr>
                <w:rFonts w:asciiTheme="majorHAnsi" w:eastAsia="Times New Roman" w:hAnsiTheme="majorHAnsi" w:cs="Times New Roman"/>
                <w:b/>
              </w:rPr>
            </w:pPr>
            <w:r w:rsidRPr="009F6310">
              <w:rPr>
                <w:rFonts w:asciiTheme="majorHAnsi" w:eastAsia="Times New Roman" w:hAnsiTheme="majorHAnsi" w:cs="Times New Roman"/>
                <w:b/>
              </w:rPr>
              <w:t>Total</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280</w:t>
            </w:r>
          </w:p>
        </w:tc>
        <w:tc>
          <w:tcPr>
            <w:tcW w:w="189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109</w:t>
            </w:r>
          </w:p>
        </w:tc>
        <w:tc>
          <w:tcPr>
            <w:tcW w:w="1800" w:type="dxa"/>
          </w:tcPr>
          <w:p w:rsidR="00462C84" w:rsidRPr="00DA0D67" w:rsidRDefault="00462C84" w:rsidP="00462C84">
            <w:pPr>
              <w:autoSpaceDE w:val="0"/>
              <w:autoSpaceDN w:val="0"/>
              <w:adjustRightInd w:val="0"/>
              <w:spacing w:after="0" w:line="240" w:lineRule="auto"/>
              <w:jc w:val="center"/>
              <w:rPr>
                <w:rFonts w:asciiTheme="majorHAnsi" w:hAnsiTheme="majorHAnsi" w:cs="Times New Roman"/>
                <w:color w:val="000000"/>
                <w:sz w:val="24"/>
                <w:szCs w:val="24"/>
              </w:rPr>
            </w:pPr>
            <w:r w:rsidRPr="00DA0D67">
              <w:rPr>
                <w:rFonts w:asciiTheme="majorHAnsi" w:hAnsiTheme="majorHAnsi" w:cs="Times New Roman"/>
                <w:color w:val="000000"/>
                <w:sz w:val="24"/>
                <w:szCs w:val="24"/>
              </w:rPr>
              <w:t>193</w:t>
            </w:r>
          </w:p>
        </w:tc>
      </w:tr>
      <w:tr w:rsidR="00462C84" w:rsidRPr="00DA0D67" w:rsidTr="00462C84">
        <w:trPr>
          <w:trHeight w:val="221"/>
        </w:trPr>
        <w:tc>
          <w:tcPr>
            <w:tcW w:w="7410" w:type="dxa"/>
            <w:gridSpan w:val="4"/>
          </w:tcPr>
          <w:p w:rsidR="00462C84" w:rsidRPr="00462C84" w:rsidRDefault="00462C84" w:rsidP="005D6914">
            <w:pPr>
              <w:autoSpaceDE w:val="0"/>
              <w:autoSpaceDN w:val="0"/>
              <w:adjustRightInd w:val="0"/>
              <w:spacing w:after="0" w:line="240" w:lineRule="auto"/>
              <w:rPr>
                <w:rFonts w:asciiTheme="majorHAnsi" w:hAnsiTheme="majorHAnsi" w:cs="Times New Roman"/>
                <w:b/>
                <w:color w:val="000000"/>
                <w:sz w:val="24"/>
                <w:szCs w:val="24"/>
              </w:rPr>
            </w:pPr>
            <w:r w:rsidRPr="00462C84">
              <w:rPr>
                <w:rFonts w:asciiTheme="majorHAnsi" w:hAnsiTheme="majorHAnsi" w:cs="Times New Roman"/>
                <w:b/>
                <w:color w:val="000000"/>
                <w:sz w:val="24"/>
                <w:szCs w:val="24"/>
              </w:rPr>
              <w:t>145% of last year (Q1-4)</w:t>
            </w:r>
          </w:p>
        </w:tc>
      </w:tr>
    </w:tbl>
    <w:p w:rsidR="001405D5" w:rsidRDefault="001405D5" w:rsidP="001405D5">
      <w:pPr>
        <w:rPr>
          <w:rFonts w:asciiTheme="majorHAnsi" w:hAnsiTheme="majorHAnsi"/>
          <w:sz w:val="24"/>
          <w:szCs w:val="24"/>
        </w:rPr>
      </w:pPr>
    </w:p>
    <w:p w:rsidR="006D3A27" w:rsidRDefault="00DB074E" w:rsidP="006D3A27">
      <w:pPr>
        <w:pStyle w:val="Heading2"/>
      </w:pPr>
      <w:r>
        <w:br/>
      </w:r>
      <w:r w:rsidR="006D3A27">
        <w:t xml:space="preserve">Field </w:t>
      </w:r>
      <w:r w:rsidR="006E0EC6">
        <w:t>Faculty Fellowship</w:t>
      </w:r>
    </w:p>
    <w:p w:rsidR="006D3A27" w:rsidRPr="003C62BF" w:rsidRDefault="005008B2" w:rsidP="006D3A27">
      <w:pPr>
        <w:rPr>
          <w:rFonts w:asciiTheme="majorHAnsi" w:hAnsiTheme="majorHAnsi"/>
          <w:sz w:val="24"/>
          <w:szCs w:val="24"/>
        </w:rPr>
      </w:pPr>
      <w:r w:rsidRPr="003C62BF">
        <w:rPr>
          <w:rFonts w:asciiTheme="majorHAnsi" w:hAnsiTheme="majorHAnsi"/>
          <w:sz w:val="24"/>
          <w:szCs w:val="24"/>
        </w:rPr>
        <w:t>Ed reported that the Field Faculty F</w:t>
      </w:r>
      <w:r w:rsidR="006D3A27" w:rsidRPr="003C62BF">
        <w:rPr>
          <w:rFonts w:asciiTheme="majorHAnsi" w:hAnsiTheme="majorHAnsi"/>
          <w:sz w:val="24"/>
          <w:szCs w:val="24"/>
        </w:rPr>
        <w:t xml:space="preserve">ellowship applications were due on April 15.  </w:t>
      </w:r>
    </w:p>
    <w:p w:rsidR="006D3A27" w:rsidRDefault="006D3A27" w:rsidP="003C62BF">
      <w:pPr>
        <w:rPr>
          <w:rFonts w:asciiTheme="majorHAnsi" w:hAnsiTheme="majorHAnsi"/>
          <w:sz w:val="24"/>
          <w:szCs w:val="24"/>
        </w:rPr>
      </w:pPr>
      <w:r w:rsidRPr="003C62BF">
        <w:rPr>
          <w:rFonts w:asciiTheme="majorHAnsi" w:hAnsiTheme="majorHAnsi"/>
          <w:sz w:val="24"/>
          <w:szCs w:val="24"/>
        </w:rPr>
        <w:t xml:space="preserve">There will be four reviewers:  </w:t>
      </w:r>
      <w:r w:rsidR="003C62BF" w:rsidRPr="003C62BF">
        <w:rPr>
          <w:rFonts w:asciiTheme="majorHAnsi" w:hAnsiTheme="majorHAnsi"/>
          <w:sz w:val="24"/>
          <w:szCs w:val="24"/>
        </w:rPr>
        <w:t xml:space="preserve">Alexandra Cole (Northridge), Susan </w:t>
      </w:r>
      <w:proofErr w:type="spellStart"/>
      <w:r w:rsidR="003C62BF" w:rsidRPr="003C62BF">
        <w:rPr>
          <w:rFonts w:asciiTheme="majorHAnsi" w:hAnsiTheme="majorHAnsi"/>
          <w:sz w:val="24"/>
          <w:szCs w:val="24"/>
        </w:rPr>
        <w:t>Garfin</w:t>
      </w:r>
      <w:proofErr w:type="spellEnd"/>
      <w:r w:rsidR="003C62BF" w:rsidRPr="003C62BF">
        <w:rPr>
          <w:rFonts w:asciiTheme="majorHAnsi" w:hAnsiTheme="majorHAnsi"/>
          <w:sz w:val="24"/>
          <w:szCs w:val="24"/>
        </w:rPr>
        <w:t xml:space="preserve"> (Sonoma), Katy Pinto (Dominguez Hills), and Bruce Brown (Pomona)</w:t>
      </w:r>
      <w:r w:rsidRPr="003C62BF">
        <w:rPr>
          <w:rFonts w:asciiTheme="majorHAnsi" w:hAnsiTheme="majorHAnsi"/>
          <w:sz w:val="24"/>
          <w:szCs w:val="24"/>
        </w:rPr>
        <w:t>.  If the faculty member who</w:t>
      </w:r>
      <w:r>
        <w:rPr>
          <w:rFonts w:asciiTheme="majorHAnsi" w:hAnsiTheme="majorHAnsi"/>
          <w:sz w:val="24"/>
          <w:szCs w:val="24"/>
        </w:rPr>
        <w:t xml:space="preserve"> submitted their application is from the same campus as one of the reviewers, then that reviewer will not judge the application.</w:t>
      </w:r>
    </w:p>
    <w:p w:rsidR="006D3A27" w:rsidRDefault="00F67C7E" w:rsidP="006D3A27">
      <w:pPr>
        <w:rPr>
          <w:rFonts w:asciiTheme="majorHAnsi" w:hAnsiTheme="majorHAnsi"/>
          <w:sz w:val="24"/>
          <w:szCs w:val="24"/>
        </w:rPr>
      </w:pPr>
      <w:r>
        <w:rPr>
          <w:rFonts w:asciiTheme="majorHAnsi" w:hAnsiTheme="majorHAnsi"/>
          <w:sz w:val="24"/>
          <w:szCs w:val="24"/>
        </w:rPr>
        <w:t xml:space="preserve">The </w:t>
      </w:r>
      <w:r w:rsidR="0088594E">
        <w:rPr>
          <w:rFonts w:asciiTheme="majorHAnsi" w:hAnsiTheme="majorHAnsi"/>
          <w:sz w:val="24"/>
          <w:szCs w:val="24"/>
        </w:rPr>
        <w:t>Council</w:t>
      </w:r>
      <w:r>
        <w:rPr>
          <w:rFonts w:asciiTheme="majorHAnsi" w:hAnsiTheme="majorHAnsi"/>
          <w:sz w:val="24"/>
          <w:szCs w:val="24"/>
        </w:rPr>
        <w:t xml:space="preserve"> will decide who the Field fellow will be at the </w:t>
      </w:r>
      <w:proofErr w:type="gramStart"/>
      <w:r>
        <w:rPr>
          <w:rFonts w:asciiTheme="majorHAnsi" w:hAnsiTheme="majorHAnsi"/>
          <w:sz w:val="24"/>
          <w:szCs w:val="24"/>
        </w:rPr>
        <w:t>Spring</w:t>
      </w:r>
      <w:proofErr w:type="gramEnd"/>
      <w:r>
        <w:rPr>
          <w:rFonts w:asciiTheme="majorHAnsi" w:hAnsiTheme="majorHAnsi"/>
          <w:sz w:val="24"/>
          <w:szCs w:val="24"/>
        </w:rPr>
        <w:t xml:space="preserve"> meeting.</w:t>
      </w:r>
    </w:p>
    <w:p w:rsidR="006D3A27" w:rsidRDefault="006E0EC6" w:rsidP="006E0EC6">
      <w:pPr>
        <w:pStyle w:val="Heading2"/>
      </w:pPr>
      <w:r>
        <w:br/>
        <w:t>ICPSR Summer Program</w:t>
      </w:r>
    </w:p>
    <w:p w:rsidR="00E5640C" w:rsidRDefault="009A0C89" w:rsidP="009A0C89">
      <w:pPr>
        <w:rPr>
          <w:rFonts w:asciiTheme="majorHAnsi" w:hAnsiTheme="majorHAnsi"/>
          <w:color w:val="FF0000"/>
          <w:sz w:val="24"/>
          <w:szCs w:val="24"/>
        </w:rPr>
      </w:pPr>
      <w:r w:rsidRPr="009A0C89">
        <w:rPr>
          <w:rFonts w:asciiTheme="majorHAnsi" w:hAnsiTheme="majorHAnsi"/>
          <w:sz w:val="24"/>
          <w:szCs w:val="24"/>
        </w:rPr>
        <w:t>Greg reported</w:t>
      </w:r>
      <w:r>
        <w:rPr>
          <w:rFonts w:asciiTheme="majorHAnsi" w:hAnsiTheme="majorHAnsi"/>
          <w:sz w:val="24"/>
          <w:szCs w:val="24"/>
        </w:rPr>
        <w:t xml:space="preserve"> that ICPSR will no longer provide our two faculty fee waivers.  There are a number of scholarships available.  Please see the </w:t>
      </w:r>
      <w:r w:rsidR="00986552">
        <w:rPr>
          <w:rFonts w:asciiTheme="majorHAnsi" w:hAnsiTheme="majorHAnsi"/>
          <w:sz w:val="24"/>
          <w:szCs w:val="24"/>
        </w:rPr>
        <w:t xml:space="preserve">ICPSR Financial Support page at </w:t>
      </w:r>
      <w:hyperlink r:id="rId7" w:history="1">
        <w:r w:rsidR="00986552" w:rsidRPr="003279A2">
          <w:rPr>
            <w:rStyle w:val="Hyperlink"/>
            <w:rFonts w:asciiTheme="majorHAnsi" w:hAnsiTheme="majorHAnsi"/>
            <w:color w:val="FF0000"/>
            <w:sz w:val="24"/>
            <w:szCs w:val="24"/>
          </w:rPr>
          <w:t>www.icpsr.umich.edu/icpsrweb/content/sumprog/scholarships</w:t>
        </w:r>
      </w:hyperlink>
    </w:p>
    <w:p w:rsidR="00E5640C" w:rsidRDefault="00E5640C" w:rsidP="009A0C89">
      <w:pPr>
        <w:rPr>
          <w:rFonts w:asciiTheme="majorHAnsi" w:hAnsiTheme="majorHAnsi"/>
          <w:color w:val="FF0000"/>
          <w:sz w:val="24"/>
          <w:szCs w:val="24"/>
        </w:rPr>
      </w:pPr>
    </w:p>
    <w:p w:rsidR="00D8093C" w:rsidRPr="00D8093C" w:rsidRDefault="00D8093C" w:rsidP="00D8093C">
      <w:pPr>
        <w:pStyle w:val="Heading2"/>
      </w:pPr>
      <w:r>
        <w:t>Informational Items</w:t>
      </w:r>
    </w:p>
    <w:p w:rsidR="00D8093C" w:rsidRDefault="00D8093C" w:rsidP="00D8093C">
      <w:pPr>
        <w:pStyle w:val="Heading3"/>
      </w:pPr>
      <w:r>
        <w:t>Email lists</w:t>
      </w:r>
    </w:p>
    <w:p w:rsidR="00E5640C" w:rsidRDefault="00A53B18" w:rsidP="009A0C89">
      <w:pPr>
        <w:rPr>
          <w:rFonts w:asciiTheme="majorHAnsi" w:hAnsiTheme="majorHAnsi"/>
          <w:sz w:val="24"/>
          <w:szCs w:val="24"/>
        </w:rPr>
      </w:pPr>
      <w:r>
        <w:rPr>
          <w:rFonts w:asciiTheme="majorHAnsi" w:hAnsiTheme="majorHAnsi"/>
          <w:sz w:val="24"/>
          <w:szCs w:val="24"/>
        </w:rPr>
        <w:t xml:space="preserve">Campus reps are asked to </w:t>
      </w:r>
      <w:r w:rsidR="00822925">
        <w:rPr>
          <w:rFonts w:asciiTheme="majorHAnsi" w:hAnsiTheme="majorHAnsi"/>
          <w:sz w:val="24"/>
          <w:szCs w:val="24"/>
        </w:rPr>
        <w:t>look at email list for their campuses and clean up any person no longer at their school.  It was suggested that we add deans to the lists.</w:t>
      </w:r>
    </w:p>
    <w:p w:rsidR="00822925" w:rsidRDefault="00822925" w:rsidP="009A0C89">
      <w:pPr>
        <w:rPr>
          <w:rFonts w:asciiTheme="majorHAnsi" w:hAnsiTheme="majorHAnsi"/>
          <w:color w:val="FF0000"/>
          <w:sz w:val="24"/>
          <w:szCs w:val="24"/>
        </w:rPr>
      </w:pPr>
      <w:r>
        <w:rPr>
          <w:rFonts w:asciiTheme="majorHAnsi" w:hAnsiTheme="majorHAnsi"/>
          <w:sz w:val="24"/>
          <w:szCs w:val="24"/>
        </w:rPr>
        <w:t xml:space="preserve">You can manage the lists at </w:t>
      </w:r>
      <w:hyperlink r:id="rId8" w:history="1">
        <w:r w:rsidRPr="00822925">
          <w:rPr>
            <w:rStyle w:val="Hyperlink"/>
            <w:rFonts w:asciiTheme="majorHAnsi" w:hAnsiTheme="majorHAnsi"/>
            <w:color w:val="FF0000"/>
            <w:sz w:val="24"/>
            <w:szCs w:val="24"/>
          </w:rPr>
          <w:t>www.ssric.org/login</w:t>
        </w:r>
      </w:hyperlink>
    </w:p>
    <w:p w:rsidR="00D8093C" w:rsidRDefault="001F1E1F" w:rsidP="00D8093C">
      <w:pPr>
        <w:pStyle w:val="Heading3"/>
      </w:pPr>
      <w:r>
        <w:lastRenderedPageBreak/>
        <w:br/>
      </w:r>
      <w:r w:rsidR="00D8093C">
        <w:t>Subscription Renewal lists</w:t>
      </w:r>
    </w:p>
    <w:p w:rsidR="00D8093C" w:rsidRPr="008E31F8" w:rsidRDefault="00D8093C" w:rsidP="00D8093C">
      <w:pPr>
        <w:rPr>
          <w:rFonts w:asciiTheme="majorHAnsi" w:hAnsiTheme="majorHAnsi"/>
          <w:sz w:val="24"/>
          <w:szCs w:val="24"/>
        </w:rPr>
      </w:pPr>
      <w:r w:rsidRPr="008E31F8">
        <w:rPr>
          <w:rFonts w:asciiTheme="majorHAnsi" w:hAnsiTheme="majorHAnsi"/>
          <w:sz w:val="24"/>
          <w:szCs w:val="24"/>
        </w:rPr>
        <w:t>Campus reps are asked to make sure that contact information is correct.  Matt will send an email to group with all of the renewal contacts in it.</w:t>
      </w:r>
    </w:p>
    <w:p w:rsidR="008E31F8" w:rsidRDefault="001F1E1F" w:rsidP="008E31F8">
      <w:pPr>
        <w:pStyle w:val="Heading3"/>
      </w:pPr>
      <w:r>
        <w:br/>
      </w:r>
      <w:r w:rsidR="008E31F8">
        <w:t>Newsletter</w:t>
      </w:r>
    </w:p>
    <w:p w:rsidR="008E31F8" w:rsidRDefault="008E31F8" w:rsidP="008E31F8">
      <w:pPr>
        <w:rPr>
          <w:rFonts w:asciiTheme="majorHAnsi" w:hAnsiTheme="majorHAnsi"/>
          <w:sz w:val="24"/>
          <w:szCs w:val="24"/>
        </w:rPr>
      </w:pPr>
      <w:r w:rsidRPr="008E31F8">
        <w:rPr>
          <w:rFonts w:asciiTheme="majorHAnsi" w:hAnsiTheme="majorHAnsi"/>
          <w:sz w:val="24"/>
          <w:szCs w:val="24"/>
        </w:rPr>
        <w:t xml:space="preserve">The </w:t>
      </w:r>
      <w:r>
        <w:rPr>
          <w:rFonts w:asciiTheme="majorHAnsi" w:hAnsiTheme="majorHAnsi"/>
          <w:sz w:val="24"/>
          <w:szCs w:val="24"/>
        </w:rPr>
        <w:t xml:space="preserve">Spring 15 newsletter can be found at </w:t>
      </w:r>
      <w:hyperlink r:id="rId9" w:history="1">
        <w:r w:rsidRPr="008E31F8">
          <w:rPr>
            <w:rStyle w:val="Hyperlink"/>
            <w:rFonts w:asciiTheme="majorHAnsi" w:hAnsiTheme="majorHAnsi"/>
            <w:color w:val="FF0000"/>
            <w:sz w:val="24"/>
            <w:szCs w:val="24"/>
          </w:rPr>
          <w:t>ww.ssric.org/files/newsletter_spring_2015.docx</w:t>
        </w:r>
      </w:hyperlink>
      <w:r>
        <w:rPr>
          <w:rFonts w:asciiTheme="majorHAnsi" w:hAnsiTheme="majorHAnsi"/>
          <w:sz w:val="24"/>
          <w:szCs w:val="24"/>
        </w:rPr>
        <w:t>.</w:t>
      </w:r>
    </w:p>
    <w:p w:rsidR="001F1E1F" w:rsidRDefault="001F1E1F" w:rsidP="001F1E1F">
      <w:pPr>
        <w:pStyle w:val="Heading3"/>
      </w:pPr>
      <w:r>
        <w:br/>
        <w:t>ICPSR Meeting</w:t>
      </w:r>
    </w:p>
    <w:p w:rsidR="003D45B7" w:rsidRDefault="000D7810" w:rsidP="000D7810">
      <w:pPr>
        <w:rPr>
          <w:rFonts w:asciiTheme="majorHAnsi" w:hAnsiTheme="majorHAnsi"/>
          <w:sz w:val="24"/>
          <w:szCs w:val="24"/>
        </w:rPr>
      </w:pPr>
      <w:r>
        <w:rPr>
          <w:rFonts w:asciiTheme="majorHAnsi" w:hAnsiTheme="majorHAnsi"/>
          <w:sz w:val="24"/>
          <w:szCs w:val="24"/>
        </w:rPr>
        <w:t>The priority list for the 2015 ICPSR OR meeting is:</w:t>
      </w:r>
    </w:p>
    <w:p w:rsidR="009A1D4C" w:rsidRDefault="009A1D4C" w:rsidP="003D45B7">
      <w:pPr>
        <w:pStyle w:val="ListParagraph"/>
        <w:numPr>
          <w:ilvl w:val="0"/>
          <w:numId w:val="27"/>
        </w:numPr>
        <w:ind w:left="810" w:hanging="450"/>
        <w:rPr>
          <w:rFonts w:asciiTheme="majorHAnsi" w:hAnsiTheme="majorHAnsi"/>
          <w:sz w:val="24"/>
          <w:szCs w:val="24"/>
        </w:rPr>
        <w:sectPr w:rsidR="009A1D4C">
          <w:pgSz w:w="12240" w:h="15840"/>
          <w:pgMar w:top="1440" w:right="1440" w:bottom="1440" w:left="1440" w:header="720" w:footer="720" w:gutter="0"/>
          <w:cols w:space="720"/>
          <w:docGrid w:linePitch="360"/>
        </w:sectPr>
      </w:pP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lastRenderedPageBreak/>
        <w:t>San Jose</w:t>
      </w:r>
    </w:p>
    <w:p w:rsid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San Bernardino</w:t>
      </w:r>
    </w:p>
    <w:p w:rsid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Bakersfield</w:t>
      </w:r>
    </w:p>
    <w:p w:rsid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San Francisco</w:t>
      </w:r>
    </w:p>
    <w:p w:rsid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Los Angeles</w:t>
      </w:r>
    </w:p>
    <w:p w:rsid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San Luis Obispo</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Sacramento</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Northridge</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East Bay</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Stanislaus</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Monterey Bay</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San Marcos</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Dominguez Hills</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Long Beach</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Channel Islands</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Humboldt</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San Diego</w:t>
      </w:r>
    </w:p>
    <w:p w:rsid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Sonoma</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Chico</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Pomona</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Fresno</w:t>
      </w:r>
    </w:p>
    <w:p w:rsidR="003D45B7" w:rsidRPr="003D45B7" w:rsidRDefault="003D45B7" w:rsidP="003D45B7">
      <w:pPr>
        <w:pStyle w:val="ListParagraph"/>
        <w:numPr>
          <w:ilvl w:val="0"/>
          <w:numId w:val="27"/>
        </w:numPr>
        <w:ind w:left="810" w:hanging="450"/>
        <w:rPr>
          <w:rFonts w:asciiTheme="majorHAnsi" w:hAnsiTheme="majorHAnsi"/>
          <w:sz w:val="24"/>
          <w:szCs w:val="24"/>
        </w:rPr>
      </w:pPr>
      <w:r w:rsidRPr="003D45B7">
        <w:rPr>
          <w:rFonts w:asciiTheme="majorHAnsi" w:hAnsiTheme="majorHAnsi"/>
          <w:sz w:val="24"/>
          <w:szCs w:val="24"/>
        </w:rPr>
        <w:t>Fullerton</w:t>
      </w:r>
    </w:p>
    <w:p w:rsidR="009A1D4C" w:rsidRDefault="009A1D4C" w:rsidP="000D7810">
      <w:pPr>
        <w:rPr>
          <w:rFonts w:asciiTheme="majorHAnsi" w:hAnsiTheme="majorHAnsi"/>
          <w:sz w:val="24"/>
          <w:szCs w:val="24"/>
        </w:rPr>
        <w:sectPr w:rsidR="009A1D4C" w:rsidSect="00D56758">
          <w:type w:val="continuous"/>
          <w:pgSz w:w="12240" w:h="15840"/>
          <w:pgMar w:top="1440" w:right="1440" w:bottom="1440" w:left="1440" w:header="720" w:footer="720" w:gutter="0"/>
          <w:cols w:space="720"/>
          <w:docGrid w:linePitch="360"/>
        </w:sectPr>
      </w:pPr>
    </w:p>
    <w:p w:rsidR="000D7810" w:rsidRPr="000D7810" w:rsidRDefault="000D7810" w:rsidP="000D7810">
      <w:pPr>
        <w:rPr>
          <w:rFonts w:asciiTheme="majorHAnsi" w:hAnsiTheme="majorHAnsi"/>
          <w:sz w:val="24"/>
          <w:szCs w:val="24"/>
        </w:rPr>
      </w:pPr>
    </w:p>
    <w:sectPr w:rsidR="000D7810" w:rsidRPr="000D7810" w:rsidSect="00D567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072"/>
    <w:multiLevelType w:val="hybridMultilevel"/>
    <w:tmpl w:val="0D329DE6"/>
    <w:lvl w:ilvl="0" w:tplc="1E7007E0">
      <w:start w:val="2"/>
      <w:numFmt w:val="decimal"/>
      <w:lvlText w:val="%1."/>
      <w:lvlJc w:val="left"/>
      <w:pPr>
        <w:tabs>
          <w:tab w:val="num" w:pos="720"/>
        </w:tabs>
        <w:ind w:left="720" w:hanging="360"/>
      </w:pPr>
    </w:lvl>
    <w:lvl w:ilvl="1" w:tplc="91E6A6B0" w:tentative="1">
      <w:start w:val="1"/>
      <w:numFmt w:val="decimal"/>
      <w:lvlText w:val="%2."/>
      <w:lvlJc w:val="left"/>
      <w:pPr>
        <w:tabs>
          <w:tab w:val="num" w:pos="1440"/>
        </w:tabs>
        <w:ind w:left="1440" w:hanging="360"/>
      </w:pPr>
    </w:lvl>
    <w:lvl w:ilvl="2" w:tplc="3C12C784" w:tentative="1">
      <w:start w:val="1"/>
      <w:numFmt w:val="decimal"/>
      <w:lvlText w:val="%3."/>
      <w:lvlJc w:val="left"/>
      <w:pPr>
        <w:tabs>
          <w:tab w:val="num" w:pos="2160"/>
        </w:tabs>
        <w:ind w:left="2160" w:hanging="360"/>
      </w:pPr>
    </w:lvl>
    <w:lvl w:ilvl="3" w:tplc="ACA00204" w:tentative="1">
      <w:start w:val="1"/>
      <w:numFmt w:val="decimal"/>
      <w:lvlText w:val="%4."/>
      <w:lvlJc w:val="left"/>
      <w:pPr>
        <w:tabs>
          <w:tab w:val="num" w:pos="2880"/>
        </w:tabs>
        <w:ind w:left="2880" w:hanging="360"/>
      </w:pPr>
    </w:lvl>
    <w:lvl w:ilvl="4" w:tplc="9C8C5268" w:tentative="1">
      <w:start w:val="1"/>
      <w:numFmt w:val="decimal"/>
      <w:lvlText w:val="%5."/>
      <w:lvlJc w:val="left"/>
      <w:pPr>
        <w:tabs>
          <w:tab w:val="num" w:pos="3600"/>
        </w:tabs>
        <w:ind w:left="3600" w:hanging="360"/>
      </w:pPr>
    </w:lvl>
    <w:lvl w:ilvl="5" w:tplc="F2089BAA" w:tentative="1">
      <w:start w:val="1"/>
      <w:numFmt w:val="decimal"/>
      <w:lvlText w:val="%6."/>
      <w:lvlJc w:val="left"/>
      <w:pPr>
        <w:tabs>
          <w:tab w:val="num" w:pos="4320"/>
        </w:tabs>
        <w:ind w:left="4320" w:hanging="360"/>
      </w:pPr>
    </w:lvl>
    <w:lvl w:ilvl="6" w:tplc="2DEE9382" w:tentative="1">
      <w:start w:val="1"/>
      <w:numFmt w:val="decimal"/>
      <w:lvlText w:val="%7."/>
      <w:lvlJc w:val="left"/>
      <w:pPr>
        <w:tabs>
          <w:tab w:val="num" w:pos="5040"/>
        </w:tabs>
        <w:ind w:left="5040" w:hanging="360"/>
      </w:pPr>
    </w:lvl>
    <w:lvl w:ilvl="7" w:tplc="629098DE" w:tentative="1">
      <w:start w:val="1"/>
      <w:numFmt w:val="decimal"/>
      <w:lvlText w:val="%8."/>
      <w:lvlJc w:val="left"/>
      <w:pPr>
        <w:tabs>
          <w:tab w:val="num" w:pos="5760"/>
        </w:tabs>
        <w:ind w:left="5760" w:hanging="360"/>
      </w:pPr>
    </w:lvl>
    <w:lvl w:ilvl="8" w:tplc="14963DD0" w:tentative="1">
      <w:start w:val="1"/>
      <w:numFmt w:val="decimal"/>
      <w:lvlText w:val="%9."/>
      <w:lvlJc w:val="left"/>
      <w:pPr>
        <w:tabs>
          <w:tab w:val="num" w:pos="6480"/>
        </w:tabs>
        <w:ind w:left="6480" w:hanging="360"/>
      </w:pPr>
    </w:lvl>
  </w:abstractNum>
  <w:abstractNum w:abstractNumId="1">
    <w:nsid w:val="069116AB"/>
    <w:multiLevelType w:val="hybridMultilevel"/>
    <w:tmpl w:val="85A8F48E"/>
    <w:lvl w:ilvl="0" w:tplc="A7F4C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23AE8"/>
    <w:multiLevelType w:val="hybridMultilevel"/>
    <w:tmpl w:val="161C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74577"/>
    <w:multiLevelType w:val="hybridMultilevel"/>
    <w:tmpl w:val="E3D28A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DC1462"/>
    <w:multiLevelType w:val="hybridMultilevel"/>
    <w:tmpl w:val="4E72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37B79"/>
    <w:multiLevelType w:val="hybridMultilevel"/>
    <w:tmpl w:val="307A1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DA6389"/>
    <w:multiLevelType w:val="hybridMultilevel"/>
    <w:tmpl w:val="A5FEAE1A"/>
    <w:lvl w:ilvl="0" w:tplc="C8563D38">
      <w:start w:val="4"/>
      <w:numFmt w:val="decimal"/>
      <w:lvlText w:val="%1."/>
      <w:lvlJc w:val="left"/>
      <w:pPr>
        <w:tabs>
          <w:tab w:val="num" w:pos="720"/>
        </w:tabs>
        <w:ind w:left="720" w:hanging="360"/>
      </w:pPr>
    </w:lvl>
    <w:lvl w:ilvl="1" w:tplc="0228FD9E" w:tentative="1">
      <w:start w:val="1"/>
      <w:numFmt w:val="decimal"/>
      <w:lvlText w:val="%2."/>
      <w:lvlJc w:val="left"/>
      <w:pPr>
        <w:tabs>
          <w:tab w:val="num" w:pos="1440"/>
        </w:tabs>
        <w:ind w:left="1440" w:hanging="360"/>
      </w:pPr>
    </w:lvl>
    <w:lvl w:ilvl="2" w:tplc="296EA582" w:tentative="1">
      <w:start w:val="1"/>
      <w:numFmt w:val="decimal"/>
      <w:lvlText w:val="%3."/>
      <w:lvlJc w:val="left"/>
      <w:pPr>
        <w:tabs>
          <w:tab w:val="num" w:pos="2160"/>
        </w:tabs>
        <w:ind w:left="2160" w:hanging="360"/>
      </w:pPr>
    </w:lvl>
    <w:lvl w:ilvl="3" w:tplc="E4F0744A" w:tentative="1">
      <w:start w:val="1"/>
      <w:numFmt w:val="decimal"/>
      <w:lvlText w:val="%4."/>
      <w:lvlJc w:val="left"/>
      <w:pPr>
        <w:tabs>
          <w:tab w:val="num" w:pos="2880"/>
        </w:tabs>
        <w:ind w:left="2880" w:hanging="360"/>
      </w:pPr>
    </w:lvl>
    <w:lvl w:ilvl="4" w:tplc="9C4E048E" w:tentative="1">
      <w:start w:val="1"/>
      <w:numFmt w:val="decimal"/>
      <w:lvlText w:val="%5."/>
      <w:lvlJc w:val="left"/>
      <w:pPr>
        <w:tabs>
          <w:tab w:val="num" w:pos="3600"/>
        </w:tabs>
        <w:ind w:left="3600" w:hanging="360"/>
      </w:pPr>
    </w:lvl>
    <w:lvl w:ilvl="5" w:tplc="10807C06" w:tentative="1">
      <w:start w:val="1"/>
      <w:numFmt w:val="decimal"/>
      <w:lvlText w:val="%6."/>
      <w:lvlJc w:val="left"/>
      <w:pPr>
        <w:tabs>
          <w:tab w:val="num" w:pos="4320"/>
        </w:tabs>
        <w:ind w:left="4320" w:hanging="360"/>
      </w:pPr>
    </w:lvl>
    <w:lvl w:ilvl="6" w:tplc="960611F0" w:tentative="1">
      <w:start w:val="1"/>
      <w:numFmt w:val="decimal"/>
      <w:lvlText w:val="%7."/>
      <w:lvlJc w:val="left"/>
      <w:pPr>
        <w:tabs>
          <w:tab w:val="num" w:pos="5040"/>
        </w:tabs>
        <w:ind w:left="5040" w:hanging="360"/>
      </w:pPr>
    </w:lvl>
    <w:lvl w:ilvl="7" w:tplc="8AA67FCC" w:tentative="1">
      <w:start w:val="1"/>
      <w:numFmt w:val="decimal"/>
      <w:lvlText w:val="%8."/>
      <w:lvlJc w:val="left"/>
      <w:pPr>
        <w:tabs>
          <w:tab w:val="num" w:pos="5760"/>
        </w:tabs>
        <w:ind w:left="5760" w:hanging="360"/>
      </w:pPr>
    </w:lvl>
    <w:lvl w:ilvl="8" w:tplc="5C0C8F64" w:tentative="1">
      <w:start w:val="1"/>
      <w:numFmt w:val="decimal"/>
      <w:lvlText w:val="%9."/>
      <w:lvlJc w:val="left"/>
      <w:pPr>
        <w:tabs>
          <w:tab w:val="num" w:pos="6480"/>
        </w:tabs>
        <w:ind w:left="6480" w:hanging="360"/>
      </w:pPr>
    </w:lvl>
  </w:abstractNum>
  <w:abstractNum w:abstractNumId="7">
    <w:nsid w:val="12F8648E"/>
    <w:multiLevelType w:val="hybridMultilevel"/>
    <w:tmpl w:val="D06431E2"/>
    <w:lvl w:ilvl="0" w:tplc="F68848A8">
      <w:start w:val="1"/>
      <w:numFmt w:val="decimal"/>
      <w:lvlText w:val="%1."/>
      <w:lvlJc w:val="left"/>
      <w:pPr>
        <w:tabs>
          <w:tab w:val="num" w:pos="360"/>
        </w:tabs>
        <w:ind w:left="360" w:hanging="360"/>
      </w:pPr>
    </w:lvl>
    <w:lvl w:ilvl="1" w:tplc="A9D4A580" w:tentative="1">
      <w:start w:val="1"/>
      <w:numFmt w:val="decimal"/>
      <w:lvlText w:val="%2."/>
      <w:lvlJc w:val="left"/>
      <w:pPr>
        <w:tabs>
          <w:tab w:val="num" w:pos="1080"/>
        </w:tabs>
        <w:ind w:left="1080" w:hanging="360"/>
      </w:pPr>
    </w:lvl>
    <w:lvl w:ilvl="2" w:tplc="9810417C" w:tentative="1">
      <w:start w:val="1"/>
      <w:numFmt w:val="decimal"/>
      <w:lvlText w:val="%3."/>
      <w:lvlJc w:val="left"/>
      <w:pPr>
        <w:tabs>
          <w:tab w:val="num" w:pos="1800"/>
        </w:tabs>
        <w:ind w:left="1800" w:hanging="360"/>
      </w:pPr>
    </w:lvl>
    <w:lvl w:ilvl="3" w:tplc="BCFA5874" w:tentative="1">
      <w:start w:val="1"/>
      <w:numFmt w:val="decimal"/>
      <w:lvlText w:val="%4."/>
      <w:lvlJc w:val="left"/>
      <w:pPr>
        <w:tabs>
          <w:tab w:val="num" w:pos="2520"/>
        </w:tabs>
        <w:ind w:left="2520" w:hanging="360"/>
      </w:pPr>
    </w:lvl>
    <w:lvl w:ilvl="4" w:tplc="AB9AAE36" w:tentative="1">
      <w:start w:val="1"/>
      <w:numFmt w:val="decimal"/>
      <w:lvlText w:val="%5."/>
      <w:lvlJc w:val="left"/>
      <w:pPr>
        <w:tabs>
          <w:tab w:val="num" w:pos="3240"/>
        </w:tabs>
        <w:ind w:left="3240" w:hanging="360"/>
      </w:pPr>
    </w:lvl>
    <w:lvl w:ilvl="5" w:tplc="D9BCAF8E" w:tentative="1">
      <w:start w:val="1"/>
      <w:numFmt w:val="decimal"/>
      <w:lvlText w:val="%6."/>
      <w:lvlJc w:val="left"/>
      <w:pPr>
        <w:tabs>
          <w:tab w:val="num" w:pos="3960"/>
        </w:tabs>
        <w:ind w:left="3960" w:hanging="360"/>
      </w:pPr>
    </w:lvl>
    <w:lvl w:ilvl="6" w:tplc="59ACA136" w:tentative="1">
      <w:start w:val="1"/>
      <w:numFmt w:val="decimal"/>
      <w:lvlText w:val="%7."/>
      <w:lvlJc w:val="left"/>
      <w:pPr>
        <w:tabs>
          <w:tab w:val="num" w:pos="4680"/>
        </w:tabs>
        <w:ind w:left="4680" w:hanging="360"/>
      </w:pPr>
    </w:lvl>
    <w:lvl w:ilvl="7" w:tplc="436ACA02" w:tentative="1">
      <w:start w:val="1"/>
      <w:numFmt w:val="decimal"/>
      <w:lvlText w:val="%8."/>
      <w:lvlJc w:val="left"/>
      <w:pPr>
        <w:tabs>
          <w:tab w:val="num" w:pos="5400"/>
        </w:tabs>
        <w:ind w:left="5400" w:hanging="360"/>
      </w:pPr>
    </w:lvl>
    <w:lvl w:ilvl="8" w:tplc="52587F44" w:tentative="1">
      <w:start w:val="1"/>
      <w:numFmt w:val="decimal"/>
      <w:lvlText w:val="%9."/>
      <w:lvlJc w:val="left"/>
      <w:pPr>
        <w:tabs>
          <w:tab w:val="num" w:pos="6120"/>
        </w:tabs>
        <w:ind w:left="6120" w:hanging="360"/>
      </w:pPr>
    </w:lvl>
  </w:abstractNum>
  <w:abstractNum w:abstractNumId="8">
    <w:nsid w:val="13FF6190"/>
    <w:multiLevelType w:val="hybridMultilevel"/>
    <w:tmpl w:val="811A6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4EE132B"/>
    <w:multiLevelType w:val="hybridMultilevel"/>
    <w:tmpl w:val="C944C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B364A"/>
    <w:multiLevelType w:val="hybridMultilevel"/>
    <w:tmpl w:val="F6162F58"/>
    <w:lvl w:ilvl="0" w:tplc="B246CD1C">
      <w:start w:val="1"/>
      <w:numFmt w:val="bullet"/>
      <w:lvlText w:val="–"/>
      <w:lvlJc w:val="left"/>
      <w:pPr>
        <w:tabs>
          <w:tab w:val="num" w:pos="720"/>
        </w:tabs>
        <w:ind w:left="720" w:hanging="360"/>
      </w:pPr>
      <w:rPr>
        <w:rFonts w:ascii="Arial" w:hAnsi="Arial" w:hint="default"/>
      </w:rPr>
    </w:lvl>
    <w:lvl w:ilvl="1" w:tplc="36D26AF2">
      <w:start w:val="1"/>
      <w:numFmt w:val="bullet"/>
      <w:lvlText w:val="–"/>
      <w:lvlJc w:val="left"/>
      <w:pPr>
        <w:tabs>
          <w:tab w:val="num" w:pos="1440"/>
        </w:tabs>
        <w:ind w:left="1440" w:hanging="360"/>
      </w:pPr>
      <w:rPr>
        <w:rFonts w:ascii="Arial" w:hAnsi="Arial" w:hint="default"/>
      </w:rPr>
    </w:lvl>
    <w:lvl w:ilvl="2" w:tplc="379A940A">
      <w:start w:val="1629"/>
      <w:numFmt w:val="bullet"/>
      <w:lvlText w:val="•"/>
      <w:lvlJc w:val="left"/>
      <w:pPr>
        <w:tabs>
          <w:tab w:val="num" w:pos="2160"/>
        </w:tabs>
        <w:ind w:left="2160" w:hanging="360"/>
      </w:pPr>
      <w:rPr>
        <w:rFonts w:ascii="Arial" w:hAnsi="Arial" w:hint="default"/>
      </w:rPr>
    </w:lvl>
    <w:lvl w:ilvl="3" w:tplc="C046DC0A" w:tentative="1">
      <w:start w:val="1"/>
      <w:numFmt w:val="bullet"/>
      <w:lvlText w:val="–"/>
      <w:lvlJc w:val="left"/>
      <w:pPr>
        <w:tabs>
          <w:tab w:val="num" w:pos="2880"/>
        </w:tabs>
        <w:ind w:left="2880" w:hanging="360"/>
      </w:pPr>
      <w:rPr>
        <w:rFonts w:ascii="Arial" w:hAnsi="Arial" w:hint="default"/>
      </w:rPr>
    </w:lvl>
    <w:lvl w:ilvl="4" w:tplc="01A44884" w:tentative="1">
      <w:start w:val="1"/>
      <w:numFmt w:val="bullet"/>
      <w:lvlText w:val="–"/>
      <w:lvlJc w:val="left"/>
      <w:pPr>
        <w:tabs>
          <w:tab w:val="num" w:pos="3600"/>
        </w:tabs>
        <w:ind w:left="3600" w:hanging="360"/>
      </w:pPr>
      <w:rPr>
        <w:rFonts w:ascii="Arial" w:hAnsi="Arial" w:hint="default"/>
      </w:rPr>
    </w:lvl>
    <w:lvl w:ilvl="5" w:tplc="3BCC8AAC" w:tentative="1">
      <w:start w:val="1"/>
      <w:numFmt w:val="bullet"/>
      <w:lvlText w:val="–"/>
      <w:lvlJc w:val="left"/>
      <w:pPr>
        <w:tabs>
          <w:tab w:val="num" w:pos="4320"/>
        </w:tabs>
        <w:ind w:left="4320" w:hanging="360"/>
      </w:pPr>
      <w:rPr>
        <w:rFonts w:ascii="Arial" w:hAnsi="Arial" w:hint="default"/>
      </w:rPr>
    </w:lvl>
    <w:lvl w:ilvl="6" w:tplc="7B6EAFFC" w:tentative="1">
      <w:start w:val="1"/>
      <w:numFmt w:val="bullet"/>
      <w:lvlText w:val="–"/>
      <w:lvlJc w:val="left"/>
      <w:pPr>
        <w:tabs>
          <w:tab w:val="num" w:pos="5040"/>
        </w:tabs>
        <w:ind w:left="5040" w:hanging="360"/>
      </w:pPr>
      <w:rPr>
        <w:rFonts w:ascii="Arial" w:hAnsi="Arial" w:hint="default"/>
      </w:rPr>
    </w:lvl>
    <w:lvl w:ilvl="7" w:tplc="C9C4F8E8" w:tentative="1">
      <w:start w:val="1"/>
      <w:numFmt w:val="bullet"/>
      <w:lvlText w:val="–"/>
      <w:lvlJc w:val="left"/>
      <w:pPr>
        <w:tabs>
          <w:tab w:val="num" w:pos="5760"/>
        </w:tabs>
        <w:ind w:left="5760" w:hanging="360"/>
      </w:pPr>
      <w:rPr>
        <w:rFonts w:ascii="Arial" w:hAnsi="Arial" w:hint="default"/>
      </w:rPr>
    </w:lvl>
    <w:lvl w:ilvl="8" w:tplc="90D4B9AA" w:tentative="1">
      <w:start w:val="1"/>
      <w:numFmt w:val="bullet"/>
      <w:lvlText w:val="–"/>
      <w:lvlJc w:val="left"/>
      <w:pPr>
        <w:tabs>
          <w:tab w:val="num" w:pos="6480"/>
        </w:tabs>
        <w:ind w:left="6480" w:hanging="360"/>
      </w:pPr>
      <w:rPr>
        <w:rFonts w:ascii="Arial" w:hAnsi="Arial" w:hint="default"/>
      </w:rPr>
    </w:lvl>
  </w:abstractNum>
  <w:abstractNum w:abstractNumId="11">
    <w:nsid w:val="1659792C"/>
    <w:multiLevelType w:val="hybridMultilevel"/>
    <w:tmpl w:val="C6B48EA2"/>
    <w:lvl w:ilvl="0" w:tplc="528E866E">
      <w:start w:val="1"/>
      <w:numFmt w:val="decimal"/>
      <w:lvlText w:val="%1."/>
      <w:lvlJc w:val="left"/>
      <w:pPr>
        <w:tabs>
          <w:tab w:val="num" w:pos="720"/>
        </w:tabs>
        <w:ind w:left="720" w:hanging="360"/>
      </w:pPr>
    </w:lvl>
    <w:lvl w:ilvl="1" w:tplc="ACA85F5A" w:tentative="1">
      <w:start w:val="1"/>
      <w:numFmt w:val="decimal"/>
      <w:lvlText w:val="%2."/>
      <w:lvlJc w:val="left"/>
      <w:pPr>
        <w:tabs>
          <w:tab w:val="num" w:pos="1440"/>
        </w:tabs>
        <w:ind w:left="1440" w:hanging="360"/>
      </w:pPr>
    </w:lvl>
    <w:lvl w:ilvl="2" w:tplc="7E528E7A" w:tentative="1">
      <w:start w:val="1"/>
      <w:numFmt w:val="decimal"/>
      <w:lvlText w:val="%3."/>
      <w:lvlJc w:val="left"/>
      <w:pPr>
        <w:tabs>
          <w:tab w:val="num" w:pos="2160"/>
        </w:tabs>
        <w:ind w:left="2160" w:hanging="360"/>
      </w:pPr>
    </w:lvl>
    <w:lvl w:ilvl="3" w:tplc="6FBE5570" w:tentative="1">
      <w:start w:val="1"/>
      <w:numFmt w:val="decimal"/>
      <w:lvlText w:val="%4."/>
      <w:lvlJc w:val="left"/>
      <w:pPr>
        <w:tabs>
          <w:tab w:val="num" w:pos="2880"/>
        </w:tabs>
        <w:ind w:left="2880" w:hanging="360"/>
      </w:pPr>
    </w:lvl>
    <w:lvl w:ilvl="4" w:tplc="29028A7A" w:tentative="1">
      <w:start w:val="1"/>
      <w:numFmt w:val="decimal"/>
      <w:lvlText w:val="%5."/>
      <w:lvlJc w:val="left"/>
      <w:pPr>
        <w:tabs>
          <w:tab w:val="num" w:pos="3600"/>
        </w:tabs>
        <w:ind w:left="3600" w:hanging="360"/>
      </w:pPr>
    </w:lvl>
    <w:lvl w:ilvl="5" w:tplc="E7C88A66" w:tentative="1">
      <w:start w:val="1"/>
      <w:numFmt w:val="decimal"/>
      <w:lvlText w:val="%6."/>
      <w:lvlJc w:val="left"/>
      <w:pPr>
        <w:tabs>
          <w:tab w:val="num" w:pos="4320"/>
        </w:tabs>
        <w:ind w:left="4320" w:hanging="360"/>
      </w:pPr>
    </w:lvl>
    <w:lvl w:ilvl="6" w:tplc="D7D46182" w:tentative="1">
      <w:start w:val="1"/>
      <w:numFmt w:val="decimal"/>
      <w:lvlText w:val="%7."/>
      <w:lvlJc w:val="left"/>
      <w:pPr>
        <w:tabs>
          <w:tab w:val="num" w:pos="5040"/>
        </w:tabs>
        <w:ind w:left="5040" w:hanging="360"/>
      </w:pPr>
    </w:lvl>
    <w:lvl w:ilvl="7" w:tplc="338004B0" w:tentative="1">
      <w:start w:val="1"/>
      <w:numFmt w:val="decimal"/>
      <w:lvlText w:val="%8."/>
      <w:lvlJc w:val="left"/>
      <w:pPr>
        <w:tabs>
          <w:tab w:val="num" w:pos="5760"/>
        </w:tabs>
        <w:ind w:left="5760" w:hanging="360"/>
      </w:pPr>
    </w:lvl>
    <w:lvl w:ilvl="8" w:tplc="23D05134" w:tentative="1">
      <w:start w:val="1"/>
      <w:numFmt w:val="decimal"/>
      <w:lvlText w:val="%9."/>
      <w:lvlJc w:val="left"/>
      <w:pPr>
        <w:tabs>
          <w:tab w:val="num" w:pos="6480"/>
        </w:tabs>
        <w:ind w:left="6480" w:hanging="360"/>
      </w:pPr>
    </w:lvl>
  </w:abstractNum>
  <w:abstractNum w:abstractNumId="12">
    <w:nsid w:val="18D72449"/>
    <w:multiLevelType w:val="hybridMultilevel"/>
    <w:tmpl w:val="857C520A"/>
    <w:lvl w:ilvl="0" w:tplc="D900797E">
      <w:start w:val="3"/>
      <w:numFmt w:val="decimal"/>
      <w:lvlText w:val="%1."/>
      <w:lvlJc w:val="left"/>
      <w:pPr>
        <w:tabs>
          <w:tab w:val="num" w:pos="720"/>
        </w:tabs>
        <w:ind w:left="720" w:hanging="360"/>
      </w:pPr>
    </w:lvl>
    <w:lvl w:ilvl="1" w:tplc="6F3A6730" w:tentative="1">
      <w:start w:val="1"/>
      <w:numFmt w:val="decimal"/>
      <w:lvlText w:val="%2."/>
      <w:lvlJc w:val="left"/>
      <w:pPr>
        <w:tabs>
          <w:tab w:val="num" w:pos="1440"/>
        </w:tabs>
        <w:ind w:left="1440" w:hanging="360"/>
      </w:pPr>
    </w:lvl>
    <w:lvl w:ilvl="2" w:tplc="22B8360E" w:tentative="1">
      <w:start w:val="1"/>
      <w:numFmt w:val="decimal"/>
      <w:lvlText w:val="%3."/>
      <w:lvlJc w:val="left"/>
      <w:pPr>
        <w:tabs>
          <w:tab w:val="num" w:pos="2160"/>
        </w:tabs>
        <w:ind w:left="2160" w:hanging="360"/>
      </w:pPr>
    </w:lvl>
    <w:lvl w:ilvl="3" w:tplc="3D3448EE" w:tentative="1">
      <w:start w:val="1"/>
      <w:numFmt w:val="decimal"/>
      <w:lvlText w:val="%4."/>
      <w:lvlJc w:val="left"/>
      <w:pPr>
        <w:tabs>
          <w:tab w:val="num" w:pos="2880"/>
        </w:tabs>
        <w:ind w:left="2880" w:hanging="360"/>
      </w:pPr>
    </w:lvl>
    <w:lvl w:ilvl="4" w:tplc="43DA5BCA" w:tentative="1">
      <w:start w:val="1"/>
      <w:numFmt w:val="decimal"/>
      <w:lvlText w:val="%5."/>
      <w:lvlJc w:val="left"/>
      <w:pPr>
        <w:tabs>
          <w:tab w:val="num" w:pos="3600"/>
        </w:tabs>
        <w:ind w:left="3600" w:hanging="360"/>
      </w:pPr>
    </w:lvl>
    <w:lvl w:ilvl="5" w:tplc="AFC24B04" w:tentative="1">
      <w:start w:val="1"/>
      <w:numFmt w:val="decimal"/>
      <w:lvlText w:val="%6."/>
      <w:lvlJc w:val="left"/>
      <w:pPr>
        <w:tabs>
          <w:tab w:val="num" w:pos="4320"/>
        </w:tabs>
        <w:ind w:left="4320" w:hanging="360"/>
      </w:pPr>
    </w:lvl>
    <w:lvl w:ilvl="6" w:tplc="2BE2FE72" w:tentative="1">
      <w:start w:val="1"/>
      <w:numFmt w:val="decimal"/>
      <w:lvlText w:val="%7."/>
      <w:lvlJc w:val="left"/>
      <w:pPr>
        <w:tabs>
          <w:tab w:val="num" w:pos="5040"/>
        </w:tabs>
        <w:ind w:left="5040" w:hanging="360"/>
      </w:pPr>
    </w:lvl>
    <w:lvl w:ilvl="7" w:tplc="F3FE10AE" w:tentative="1">
      <w:start w:val="1"/>
      <w:numFmt w:val="decimal"/>
      <w:lvlText w:val="%8."/>
      <w:lvlJc w:val="left"/>
      <w:pPr>
        <w:tabs>
          <w:tab w:val="num" w:pos="5760"/>
        </w:tabs>
        <w:ind w:left="5760" w:hanging="360"/>
      </w:pPr>
    </w:lvl>
    <w:lvl w:ilvl="8" w:tplc="6522542A" w:tentative="1">
      <w:start w:val="1"/>
      <w:numFmt w:val="decimal"/>
      <w:lvlText w:val="%9."/>
      <w:lvlJc w:val="left"/>
      <w:pPr>
        <w:tabs>
          <w:tab w:val="num" w:pos="6480"/>
        </w:tabs>
        <w:ind w:left="6480" w:hanging="360"/>
      </w:pPr>
    </w:lvl>
  </w:abstractNum>
  <w:abstractNum w:abstractNumId="13">
    <w:nsid w:val="2C267715"/>
    <w:multiLevelType w:val="hybridMultilevel"/>
    <w:tmpl w:val="6BAA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D5016"/>
    <w:multiLevelType w:val="hybridMultilevel"/>
    <w:tmpl w:val="5B8EE992"/>
    <w:lvl w:ilvl="0" w:tplc="38F45DC8">
      <w:start w:val="7"/>
      <w:numFmt w:val="decimal"/>
      <w:lvlText w:val="%1."/>
      <w:lvlJc w:val="left"/>
      <w:pPr>
        <w:tabs>
          <w:tab w:val="num" w:pos="720"/>
        </w:tabs>
        <w:ind w:left="720" w:hanging="360"/>
      </w:pPr>
    </w:lvl>
    <w:lvl w:ilvl="1" w:tplc="5358B324" w:tentative="1">
      <w:start w:val="1"/>
      <w:numFmt w:val="decimal"/>
      <w:lvlText w:val="%2."/>
      <w:lvlJc w:val="left"/>
      <w:pPr>
        <w:tabs>
          <w:tab w:val="num" w:pos="1440"/>
        </w:tabs>
        <w:ind w:left="1440" w:hanging="360"/>
      </w:pPr>
    </w:lvl>
    <w:lvl w:ilvl="2" w:tplc="1830671C" w:tentative="1">
      <w:start w:val="1"/>
      <w:numFmt w:val="decimal"/>
      <w:lvlText w:val="%3."/>
      <w:lvlJc w:val="left"/>
      <w:pPr>
        <w:tabs>
          <w:tab w:val="num" w:pos="2160"/>
        </w:tabs>
        <w:ind w:left="2160" w:hanging="360"/>
      </w:pPr>
    </w:lvl>
    <w:lvl w:ilvl="3" w:tplc="30C0C55E" w:tentative="1">
      <w:start w:val="1"/>
      <w:numFmt w:val="decimal"/>
      <w:lvlText w:val="%4."/>
      <w:lvlJc w:val="left"/>
      <w:pPr>
        <w:tabs>
          <w:tab w:val="num" w:pos="2880"/>
        </w:tabs>
        <w:ind w:left="2880" w:hanging="360"/>
      </w:pPr>
    </w:lvl>
    <w:lvl w:ilvl="4" w:tplc="388EF0E2" w:tentative="1">
      <w:start w:val="1"/>
      <w:numFmt w:val="decimal"/>
      <w:lvlText w:val="%5."/>
      <w:lvlJc w:val="left"/>
      <w:pPr>
        <w:tabs>
          <w:tab w:val="num" w:pos="3600"/>
        </w:tabs>
        <w:ind w:left="3600" w:hanging="360"/>
      </w:pPr>
    </w:lvl>
    <w:lvl w:ilvl="5" w:tplc="9DDCA2E6" w:tentative="1">
      <w:start w:val="1"/>
      <w:numFmt w:val="decimal"/>
      <w:lvlText w:val="%6."/>
      <w:lvlJc w:val="left"/>
      <w:pPr>
        <w:tabs>
          <w:tab w:val="num" w:pos="4320"/>
        </w:tabs>
        <w:ind w:left="4320" w:hanging="360"/>
      </w:pPr>
    </w:lvl>
    <w:lvl w:ilvl="6" w:tplc="EA86C72A" w:tentative="1">
      <w:start w:val="1"/>
      <w:numFmt w:val="decimal"/>
      <w:lvlText w:val="%7."/>
      <w:lvlJc w:val="left"/>
      <w:pPr>
        <w:tabs>
          <w:tab w:val="num" w:pos="5040"/>
        </w:tabs>
        <w:ind w:left="5040" w:hanging="360"/>
      </w:pPr>
    </w:lvl>
    <w:lvl w:ilvl="7" w:tplc="53B0D80E" w:tentative="1">
      <w:start w:val="1"/>
      <w:numFmt w:val="decimal"/>
      <w:lvlText w:val="%8."/>
      <w:lvlJc w:val="left"/>
      <w:pPr>
        <w:tabs>
          <w:tab w:val="num" w:pos="5760"/>
        </w:tabs>
        <w:ind w:left="5760" w:hanging="360"/>
      </w:pPr>
    </w:lvl>
    <w:lvl w:ilvl="8" w:tplc="2C02A37E" w:tentative="1">
      <w:start w:val="1"/>
      <w:numFmt w:val="decimal"/>
      <w:lvlText w:val="%9."/>
      <w:lvlJc w:val="left"/>
      <w:pPr>
        <w:tabs>
          <w:tab w:val="num" w:pos="6480"/>
        </w:tabs>
        <w:ind w:left="6480" w:hanging="360"/>
      </w:pPr>
    </w:lvl>
  </w:abstractNum>
  <w:abstractNum w:abstractNumId="15">
    <w:nsid w:val="31136EE6"/>
    <w:multiLevelType w:val="hybridMultilevel"/>
    <w:tmpl w:val="EF621D36"/>
    <w:lvl w:ilvl="0" w:tplc="810AF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00579"/>
    <w:multiLevelType w:val="hybridMultilevel"/>
    <w:tmpl w:val="5C94EE62"/>
    <w:lvl w:ilvl="0" w:tplc="D2B03264">
      <w:start w:val="8"/>
      <w:numFmt w:val="decimal"/>
      <w:lvlText w:val="%1."/>
      <w:lvlJc w:val="left"/>
      <w:pPr>
        <w:tabs>
          <w:tab w:val="num" w:pos="720"/>
        </w:tabs>
        <w:ind w:left="720" w:hanging="360"/>
      </w:pPr>
    </w:lvl>
    <w:lvl w:ilvl="1" w:tplc="9DC87ECC" w:tentative="1">
      <w:start w:val="1"/>
      <w:numFmt w:val="decimal"/>
      <w:lvlText w:val="%2."/>
      <w:lvlJc w:val="left"/>
      <w:pPr>
        <w:tabs>
          <w:tab w:val="num" w:pos="1440"/>
        </w:tabs>
        <w:ind w:left="1440" w:hanging="360"/>
      </w:pPr>
    </w:lvl>
    <w:lvl w:ilvl="2" w:tplc="E96A2414" w:tentative="1">
      <w:start w:val="1"/>
      <w:numFmt w:val="decimal"/>
      <w:lvlText w:val="%3."/>
      <w:lvlJc w:val="left"/>
      <w:pPr>
        <w:tabs>
          <w:tab w:val="num" w:pos="2160"/>
        </w:tabs>
        <w:ind w:left="2160" w:hanging="360"/>
      </w:pPr>
    </w:lvl>
    <w:lvl w:ilvl="3" w:tplc="8F703578" w:tentative="1">
      <w:start w:val="1"/>
      <w:numFmt w:val="decimal"/>
      <w:lvlText w:val="%4."/>
      <w:lvlJc w:val="left"/>
      <w:pPr>
        <w:tabs>
          <w:tab w:val="num" w:pos="2880"/>
        </w:tabs>
        <w:ind w:left="2880" w:hanging="360"/>
      </w:pPr>
    </w:lvl>
    <w:lvl w:ilvl="4" w:tplc="CA04A2CA" w:tentative="1">
      <w:start w:val="1"/>
      <w:numFmt w:val="decimal"/>
      <w:lvlText w:val="%5."/>
      <w:lvlJc w:val="left"/>
      <w:pPr>
        <w:tabs>
          <w:tab w:val="num" w:pos="3600"/>
        </w:tabs>
        <w:ind w:left="3600" w:hanging="360"/>
      </w:pPr>
    </w:lvl>
    <w:lvl w:ilvl="5" w:tplc="97E84220" w:tentative="1">
      <w:start w:val="1"/>
      <w:numFmt w:val="decimal"/>
      <w:lvlText w:val="%6."/>
      <w:lvlJc w:val="left"/>
      <w:pPr>
        <w:tabs>
          <w:tab w:val="num" w:pos="4320"/>
        </w:tabs>
        <w:ind w:left="4320" w:hanging="360"/>
      </w:pPr>
    </w:lvl>
    <w:lvl w:ilvl="6" w:tplc="359AC8F6" w:tentative="1">
      <w:start w:val="1"/>
      <w:numFmt w:val="decimal"/>
      <w:lvlText w:val="%7."/>
      <w:lvlJc w:val="left"/>
      <w:pPr>
        <w:tabs>
          <w:tab w:val="num" w:pos="5040"/>
        </w:tabs>
        <w:ind w:left="5040" w:hanging="360"/>
      </w:pPr>
    </w:lvl>
    <w:lvl w:ilvl="7" w:tplc="F8961CFC" w:tentative="1">
      <w:start w:val="1"/>
      <w:numFmt w:val="decimal"/>
      <w:lvlText w:val="%8."/>
      <w:lvlJc w:val="left"/>
      <w:pPr>
        <w:tabs>
          <w:tab w:val="num" w:pos="5760"/>
        </w:tabs>
        <w:ind w:left="5760" w:hanging="360"/>
      </w:pPr>
    </w:lvl>
    <w:lvl w:ilvl="8" w:tplc="5F6AFA7E" w:tentative="1">
      <w:start w:val="1"/>
      <w:numFmt w:val="decimal"/>
      <w:lvlText w:val="%9."/>
      <w:lvlJc w:val="left"/>
      <w:pPr>
        <w:tabs>
          <w:tab w:val="num" w:pos="6480"/>
        </w:tabs>
        <w:ind w:left="6480" w:hanging="360"/>
      </w:pPr>
    </w:lvl>
  </w:abstractNum>
  <w:abstractNum w:abstractNumId="17">
    <w:nsid w:val="3E9B7EB1"/>
    <w:multiLevelType w:val="hybridMultilevel"/>
    <w:tmpl w:val="65980B98"/>
    <w:lvl w:ilvl="0" w:tplc="1A5800AE">
      <w:start w:val="1"/>
      <w:numFmt w:val="bullet"/>
      <w:lvlText w:val="•"/>
      <w:lvlJc w:val="left"/>
      <w:pPr>
        <w:tabs>
          <w:tab w:val="num" w:pos="720"/>
        </w:tabs>
        <w:ind w:left="720" w:hanging="360"/>
      </w:pPr>
      <w:rPr>
        <w:rFonts w:ascii="Arial" w:hAnsi="Arial" w:hint="default"/>
      </w:rPr>
    </w:lvl>
    <w:lvl w:ilvl="1" w:tplc="755E1226">
      <w:start w:val="1629"/>
      <w:numFmt w:val="bullet"/>
      <w:lvlText w:val="–"/>
      <w:lvlJc w:val="left"/>
      <w:pPr>
        <w:tabs>
          <w:tab w:val="num" w:pos="1440"/>
        </w:tabs>
        <w:ind w:left="1440" w:hanging="360"/>
      </w:pPr>
      <w:rPr>
        <w:rFonts w:ascii="Arial" w:hAnsi="Arial" w:hint="default"/>
      </w:rPr>
    </w:lvl>
    <w:lvl w:ilvl="2" w:tplc="AF4C9EA6" w:tentative="1">
      <w:start w:val="1"/>
      <w:numFmt w:val="bullet"/>
      <w:lvlText w:val="•"/>
      <w:lvlJc w:val="left"/>
      <w:pPr>
        <w:tabs>
          <w:tab w:val="num" w:pos="2160"/>
        </w:tabs>
        <w:ind w:left="2160" w:hanging="360"/>
      </w:pPr>
      <w:rPr>
        <w:rFonts w:ascii="Arial" w:hAnsi="Arial" w:hint="default"/>
      </w:rPr>
    </w:lvl>
    <w:lvl w:ilvl="3" w:tplc="F3941F30" w:tentative="1">
      <w:start w:val="1"/>
      <w:numFmt w:val="bullet"/>
      <w:lvlText w:val="•"/>
      <w:lvlJc w:val="left"/>
      <w:pPr>
        <w:tabs>
          <w:tab w:val="num" w:pos="2880"/>
        </w:tabs>
        <w:ind w:left="2880" w:hanging="360"/>
      </w:pPr>
      <w:rPr>
        <w:rFonts w:ascii="Arial" w:hAnsi="Arial" w:hint="default"/>
      </w:rPr>
    </w:lvl>
    <w:lvl w:ilvl="4" w:tplc="E708ACD8" w:tentative="1">
      <w:start w:val="1"/>
      <w:numFmt w:val="bullet"/>
      <w:lvlText w:val="•"/>
      <w:lvlJc w:val="left"/>
      <w:pPr>
        <w:tabs>
          <w:tab w:val="num" w:pos="3600"/>
        </w:tabs>
        <w:ind w:left="3600" w:hanging="360"/>
      </w:pPr>
      <w:rPr>
        <w:rFonts w:ascii="Arial" w:hAnsi="Arial" w:hint="default"/>
      </w:rPr>
    </w:lvl>
    <w:lvl w:ilvl="5" w:tplc="5BF42268" w:tentative="1">
      <w:start w:val="1"/>
      <w:numFmt w:val="bullet"/>
      <w:lvlText w:val="•"/>
      <w:lvlJc w:val="left"/>
      <w:pPr>
        <w:tabs>
          <w:tab w:val="num" w:pos="4320"/>
        </w:tabs>
        <w:ind w:left="4320" w:hanging="360"/>
      </w:pPr>
      <w:rPr>
        <w:rFonts w:ascii="Arial" w:hAnsi="Arial" w:hint="default"/>
      </w:rPr>
    </w:lvl>
    <w:lvl w:ilvl="6" w:tplc="39C83800" w:tentative="1">
      <w:start w:val="1"/>
      <w:numFmt w:val="bullet"/>
      <w:lvlText w:val="•"/>
      <w:lvlJc w:val="left"/>
      <w:pPr>
        <w:tabs>
          <w:tab w:val="num" w:pos="5040"/>
        </w:tabs>
        <w:ind w:left="5040" w:hanging="360"/>
      </w:pPr>
      <w:rPr>
        <w:rFonts w:ascii="Arial" w:hAnsi="Arial" w:hint="default"/>
      </w:rPr>
    </w:lvl>
    <w:lvl w:ilvl="7" w:tplc="CFE40EB4" w:tentative="1">
      <w:start w:val="1"/>
      <w:numFmt w:val="bullet"/>
      <w:lvlText w:val="•"/>
      <w:lvlJc w:val="left"/>
      <w:pPr>
        <w:tabs>
          <w:tab w:val="num" w:pos="5760"/>
        </w:tabs>
        <w:ind w:left="5760" w:hanging="360"/>
      </w:pPr>
      <w:rPr>
        <w:rFonts w:ascii="Arial" w:hAnsi="Arial" w:hint="default"/>
      </w:rPr>
    </w:lvl>
    <w:lvl w:ilvl="8" w:tplc="583EB5F6" w:tentative="1">
      <w:start w:val="1"/>
      <w:numFmt w:val="bullet"/>
      <w:lvlText w:val="•"/>
      <w:lvlJc w:val="left"/>
      <w:pPr>
        <w:tabs>
          <w:tab w:val="num" w:pos="6480"/>
        </w:tabs>
        <w:ind w:left="6480" w:hanging="360"/>
      </w:pPr>
      <w:rPr>
        <w:rFonts w:ascii="Arial" w:hAnsi="Arial" w:hint="default"/>
      </w:rPr>
    </w:lvl>
  </w:abstractNum>
  <w:abstractNum w:abstractNumId="18">
    <w:nsid w:val="467D5CCF"/>
    <w:multiLevelType w:val="hybridMultilevel"/>
    <w:tmpl w:val="94B2EEE2"/>
    <w:lvl w:ilvl="0" w:tplc="0DFE4AF8">
      <w:start w:val="3"/>
      <w:numFmt w:val="decimal"/>
      <w:lvlText w:val="%1."/>
      <w:lvlJc w:val="left"/>
      <w:pPr>
        <w:tabs>
          <w:tab w:val="num" w:pos="720"/>
        </w:tabs>
        <w:ind w:left="720" w:hanging="360"/>
      </w:pPr>
    </w:lvl>
    <w:lvl w:ilvl="1" w:tplc="799AA95A" w:tentative="1">
      <w:start w:val="1"/>
      <w:numFmt w:val="decimal"/>
      <w:lvlText w:val="%2."/>
      <w:lvlJc w:val="left"/>
      <w:pPr>
        <w:tabs>
          <w:tab w:val="num" w:pos="1440"/>
        </w:tabs>
        <w:ind w:left="1440" w:hanging="360"/>
      </w:pPr>
    </w:lvl>
    <w:lvl w:ilvl="2" w:tplc="580E97AA" w:tentative="1">
      <w:start w:val="1"/>
      <w:numFmt w:val="decimal"/>
      <w:lvlText w:val="%3."/>
      <w:lvlJc w:val="left"/>
      <w:pPr>
        <w:tabs>
          <w:tab w:val="num" w:pos="2160"/>
        </w:tabs>
        <w:ind w:left="2160" w:hanging="360"/>
      </w:pPr>
    </w:lvl>
    <w:lvl w:ilvl="3" w:tplc="BA1C5FB4" w:tentative="1">
      <w:start w:val="1"/>
      <w:numFmt w:val="decimal"/>
      <w:lvlText w:val="%4."/>
      <w:lvlJc w:val="left"/>
      <w:pPr>
        <w:tabs>
          <w:tab w:val="num" w:pos="2880"/>
        </w:tabs>
        <w:ind w:left="2880" w:hanging="360"/>
      </w:pPr>
    </w:lvl>
    <w:lvl w:ilvl="4" w:tplc="D02245EE" w:tentative="1">
      <w:start w:val="1"/>
      <w:numFmt w:val="decimal"/>
      <w:lvlText w:val="%5."/>
      <w:lvlJc w:val="left"/>
      <w:pPr>
        <w:tabs>
          <w:tab w:val="num" w:pos="3600"/>
        </w:tabs>
        <w:ind w:left="3600" w:hanging="360"/>
      </w:pPr>
    </w:lvl>
    <w:lvl w:ilvl="5" w:tplc="16AE7E8A" w:tentative="1">
      <w:start w:val="1"/>
      <w:numFmt w:val="decimal"/>
      <w:lvlText w:val="%6."/>
      <w:lvlJc w:val="left"/>
      <w:pPr>
        <w:tabs>
          <w:tab w:val="num" w:pos="4320"/>
        </w:tabs>
        <w:ind w:left="4320" w:hanging="360"/>
      </w:pPr>
    </w:lvl>
    <w:lvl w:ilvl="6" w:tplc="D3CA782E" w:tentative="1">
      <w:start w:val="1"/>
      <w:numFmt w:val="decimal"/>
      <w:lvlText w:val="%7."/>
      <w:lvlJc w:val="left"/>
      <w:pPr>
        <w:tabs>
          <w:tab w:val="num" w:pos="5040"/>
        </w:tabs>
        <w:ind w:left="5040" w:hanging="360"/>
      </w:pPr>
    </w:lvl>
    <w:lvl w:ilvl="7" w:tplc="12046EEC" w:tentative="1">
      <w:start w:val="1"/>
      <w:numFmt w:val="decimal"/>
      <w:lvlText w:val="%8."/>
      <w:lvlJc w:val="left"/>
      <w:pPr>
        <w:tabs>
          <w:tab w:val="num" w:pos="5760"/>
        </w:tabs>
        <w:ind w:left="5760" w:hanging="360"/>
      </w:pPr>
    </w:lvl>
    <w:lvl w:ilvl="8" w:tplc="D8B65372" w:tentative="1">
      <w:start w:val="1"/>
      <w:numFmt w:val="decimal"/>
      <w:lvlText w:val="%9."/>
      <w:lvlJc w:val="left"/>
      <w:pPr>
        <w:tabs>
          <w:tab w:val="num" w:pos="6480"/>
        </w:tabs>
        <w:ind w:left="6480" w:hanging="360"/>
      </w:pPr>
    </w:lvl>
  </w:abstractNum>
  <w:abstractNum w:abstractNumId="19">
    <w:nsid w:val="4A666048"/>
    <w:multiLevelType w:val="hybridMultilevel"/>
    <w:tmpl w:val="E76E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F2D6E"/>
    <w:multiLevelType w:val="hybridMultilevel"/>
    <w:tmpl w:val="23C23CB2"/>
    <w:lvl w:ilvl="0" w:tplc="CA4447FC">
      <w:start w:val="1"/>
      <w:numFmt w:val="bullet"/>
      <w:lvlText w:val="•"/>
      <w:lvlJc w:val="left"/>
      <w:pPr>
        <w:tabs>
          <w:tab w:val="num" w:pos="360"/>
        </w:tabs>
        <w:ind w:left="360" w:hanging="360"/>
      </w:pPr>
      <w:rPr>
        <w:rFonts w:ascii="Arial" w:hAnsi="Arial" w:hint="default"/>
      </w:rPr>
    </w:lvl>
    <w:lvl w:ilvl="1" w:tplc="EAE021B6">
      <w:start w:val="504"/>
      <w:numFmt w:val="bullet"/>
      <w:lvlText w:val="–"/>
      <w:lvlJc w:val="left"/>
      <w:pPr>
        <w:tabs>
          <w:tab w:val="num" w:pos="1080"/>
        </w:tabs>
        <w:ind w:left="1080" w:hanging="360"/>
      </w:pPr>
      <w:rPr>
        <w:rFonts w:ascii="Arial" w:hAnsi="Arial" w:hint="default"/>
      </w:rPr>
    </w:lvl>
    <w:lvl w:ilvl="2" w:tplc="92C06776">
      <w:start w:val="504"/>
      <w:numFmt w:val="bullet"/>
      <w:lvlText w:val="•"/>
      <w:lvlJc w:val="left"/>
      <w:pPr>
        <w:tabs>
          <w:tab w:val="num" w:pos="1800"/>
        </w:tabs>
        <w:ind w:left="1800" w:hanging="360"/>
      </w:pPr>
      <w:rPr>
        <w:rFonts w:ascii="Arial" w:hAnsi="Arial" w:hint="default"/>
      </w:rPr>
    </w:lvl>
    <w:lvl w:ilvl="3" w:tplc="7F1858CA" w:tentative="1">
      <w:start w:val="1"/>
      <w:numFmt w:val="bullet"/>
      <w:lvlText w:val="•"/>
      <w:lvlJc w:val="left"/>
      <w:pPr>
        <w:tabs>
          <w:tab w:val="num" w:pos="2520"/>
        </w:tabs>
        <w:ind w:left="2520" w:hanging="360"/>
      </w:pPr>
      <w:rPr>
        <w:rFonts w:ascii="Arial" w:hAnsi="Arial" w:hint="default"/>
      </w:rPr>
    </w:lvl>
    <w:lvl w:ilvl="4" w:tplc="A0F43AE0" w:tentative="1">
      <w:start w:val="1"/>
      <w:numFmt w:val="bullet"/>
      <w:lvlText w:val="•"/>
      <w:lvlJc w:val="left"/>
      <w:pPr>
        <w:tabs>
          <w:tab w:val="num" w:pos="3240"/>
        </w:tabs>
        <w:ind w:left="3240" w:hanging="360"/>
      </w:pPr>
      <w:rPr>
        <w:rFonts w:ascii="Arial" w:hAnsi="Arial" w:hint="default"/>
      </w:rPr>
    </w:lvl>
    <w:lvl w:ilvl="5" w:tplc="0D745700" w:tentative="1">
      <w:start w:val="1"/>
      <w:numFmt w:val="bullet"/>
      <w:lvlText w:val="•"/>
      <w:lvlJc w:val="left"/>
      <w:pPr>
        <w:tabs>
          <w:tab w:val="num" w:pos="3960"/>
        </w:tabs>
        <w:ind w:left="3960" w:hanging="360"/>
      </w:pPr>
      <w:rPr>
        <w:rFonts w:ascii="Arial" w:hAnsi="Arial" w:hint="default"/>
      </w:rPr>
    </w:lvl>
    <w:lvl w:ilvl="6" w:tplc="F294BB46" w:tentative="1">
      <w:start w:val="1"/>
      <w:numFmt w:val="bullet"/>
      <w:lvlText w:val="•"/>
      <w:lvlJc w:val="left"/>
      <w:pPr>
        <w:tabs>
          <w:tab w:val="num" w:pos="4680"/>
        </w:tabs>
        <w:ind w:left="4680" w:hanging="360"/>
      </w:pPr>
      <w:rPr>
        <w:rFonts w:ascii="Arial" w:hAnsi="Arial" w:hint="default"/>
      </w:rPr>
    </w:lvl>
    <w:lvl w:ilvl="7" w:tplc="F02436DA" w:tentative="1">
      <w:start w:val="1"/>
      <w:numFmt w:val="bullet"/>
      <w:lvlText w:val="•"/>
      <w:lvlJc w:val="left"/>
      <w:pPr>
        <w:tabs>
          <w:tab w:val="num" w:pos="5400"/>
        </w:tabs>
        <w:ind w:left="5400" w:hanging="360"/>
      </w:pPr>
      <w:rPr>
        <w:rFonts w:ascii="Arial" w:hAnsi="Arial" w:hint="default"/>
      </w:rPr>
    </w:lvl>
    <w:lvl w:ilvl="8" w:tplc="B168613C" w:tentative="1">
      <w:start w:val="1"/>
      <w:numFmt w:val="bullet"/>
      <w:lvlText w:val="•"/>
      <w:lvlJc w:val="left"/>
      <w:pPr>
        <w:tabs>
          <w:tab w:val="num" w:pos="6120"/>
        </w:tabs>
        <w:ind w:left="6120" w:hanging="360"/>
      </w:pPr>
      <w:rPr>
        <w:rFonts w:ascii="Arial" w:hAnsi="Arial" w:hint="default"/>
      </w:rPr>
    </w:lvl>
  </w:abstractNum>
  <w:abstractNum w:abstractNumId="21">
    <w:nsid w:val="51A600FC"/>
    <w:multiLevelType w:val="hybridMultilevel"/>
    <w:tmpl w:val="01E62AA2"/>
    <w:lvl w:ilvl="0" w:tplc="015EB5E6">
      <w:start w:val="1"/>
      <w:numFmt w:val="bullet"/>
      <w:lvlText w:val="•"/>
      <w:lvlJc w:val="left"/>
      <w:pPr>
        <w:tabs>
          <w:tab w:val="num" w:pos="720"/>
        </w:tabs>
        <w:ind w:left="720" w:hanging="360"/>
      </w:pPr>
      <w:rPr>
        <w:rFonts w:ascii="Arial" w:hAnsi="Arial" w:hint="default"/>
      </w:rPr>
    </w:lvl>
    <w:lvl w:ilvl="1" w:tplc="BA945262">
      <w:start w:val="504"/>
      <w:numFmt w:val="bullet"/>
      <w:lvlText w:val="–"/>
      <w:lvlJc w:val="left"/>
      <w:pPr>
        <w:tabs>
          <w:tab w:val="num" w:pos="1440"/>
        </w:tabs>
        <w:ind w:left="1440" w:hanging="360"/>
      </w:pPr>
      <w:rPr>
        <w:rFonts w:ascii="Arial" w:hAnsi="Arial" w:hint="default"/>
      </w:rPr>
    </w:lvl>
    <w:lvl w:ilvl="2" w:tplc="F6047DB0" w:tentative="1">
      <w:start w:val="1"/>
      <w:numFmt w:val="bullet"/>
      <w:lvlText w:val="•"/>
      <w:lvlJc w:val="left"/>
      <w:pPr>
        <w:tabs>
          <w:tab w:val="num" w:pos="2160"/>
        </w:tabs>
        <w:ind w:left="2160" w:hanging="360"/>
      </w:pPr>
      <w:rPr>
        <w:rFonts w:ascii="Arial" w:hAnsi="Arial" w:hint="default"/>
      </w:rPr>
    </w:lvl>
    <w:lvl w:ilvl="3" w:tplc="36D6250E" w:tentative="1">
      <w:start w:val="1"/>
      <w:numFmt w:val="bullet"/>
      <w:lvlText w:val="•"/>
      <w:lvlJc w:val="left"/>
      <w:pPr>
        <w:tabs>
          <w:tab w:val="num" w:pos="2880"/>
        </w:tabs>
        <w:ind w:left="2880" w:hanging="360"/>
      </w:pPr>
      <w:rPr>
        <w:rFonts w:ascii="Arial" w:hAnsi="Arial" w:hint="default"/>
      </w:rPr>
    </w:lvl>
    <w:lvl w:ilvl="4" w:tplc="F0B04236" w:tentative="1">
      <w:start w:val="1"/>
      <w:numFmt w:val="bullet"/>
      <w:lvlText w:val="•"/>
      <w:lvlJc w:val="left"/>
      <w:pPr>
        <w:tabs>
          <w:tab w:val="num" w:pos="3600"/>
        </w:tabs>
        <w:ind w:left="3600" w:hanging="360"/>
      </w:pPr>
      <w:rPr>
        <w:rFonts w:ascii="Arial" w:hAnsi="Arial" w:hint="default"/>
      </w:rPr>
    </w:lvl>
    <w:lvl w:ilvl="5" w:tplc="9B626582" w:tentative="1">
      <w:start w:val="1"/>
      <w:numFmt w:val="bullet"/>
      <w:lvlText w:val="•"/>
      <w:lvlJc w:val="left"/>
      <w:pPr>
        <w:tabs>
          <w:tab w:val="num" w:pos="4320"/>
        </w:tabs>
        <w:ind w:left="4320" w:hanging="360"/>
      </w:pPr>
      <w:rPr>
        <w:rFonts w:ascii="Arial" w:hAnsi="Arial" w:hint="default"/>
      </w:rPr>
    </w:lvl>
    <w:lvl w:ilvl="6" w:tplc="A2148348" w:tentative="1">
      <w:start w:val="1"/>
      <w:numFmt w:val="bullet"/>
      <w:lvlText w:val="•"/>
      <w:lvlJc w:val="left"/>
      <w:pPr>
        <w:tabs>
          <w:tab w:val="num" w:pos="5040"/>
        </w:tabs>
        <w:ind w:left="5040" w:hanging="360"/>
      </w:pPr>
      <w:rPr>
        <w:rFonts w:ascii="Arial" w:hAnsi="Arial" w:hint="default"/>
      </w:rPr>
    </w:lvl>
    <w:lvl w:ilvl="7" w:tplc="C7DA9030" w:tentative="1">
      <w:start w:val="1"/>
      <w:numFmt w:val="bullet"/>
      <w:lvlText w:val="•"/>
      <w:lvlJc w:val="left"/>
      <w:pPr>
        <w:tabs>
          <w:tab w:val="num" w:pos="5760"/>
        </w:tabs>
        <w:ind w:left="5760" w:hanging="360"/>
      </w:pPr>
      <w:rPr>
        <w:rFonts w:ascii="Arial" w:hAnsi="Arial" w:hint="default"/>
      </w:rPr>
    </w:lvl>
    <w:lvl w:ilvl="8" w:tplc="11AC33E0" w:tentative="1">
      <w:start w:val="1"/>
      <w:numFmt w:val="bullet"/>
      <w:lvlText w:val="•"/>
      <w:lvlJc w:val="left"/>
      <w:pPr>
        <w:tabs>
          <w:tab w:val="num" w:pos="6480"/>
        </w:tabs>
        <w:ind w:left="6480" w:hanging="360"/>
      </w:pPr>
      <w:rPr>
        <w:rFonts w:ascii="Arial" w:hAnsi="Arial" w:hint="default"/>
      </w:rPr>
    </w:lvl>
  </w:abstractNum>
  <w:abstractNum w:abstractNumId="22">
    <w:nsid w:val="59BC4999"/>
    <w:multiLevelType w:val="hybridMultilevel"/>
    <w:tmpl w:val="69EE553A"/>
    <w:lvl w:ilvl="0" w:tplc="16B8003A">
      <w:start w:val="2"/>
      <w:numFmt w:val="decimal"/>
      <w:lvlText w:val="%1."/>
      <w:lvlJc w:val="left"/>
      <w:pPr>
        <w:tabs>
          <w:tab w:val="num" w:pos="720"/>
        </w:tabs>
        <w:ind w:left="720" w:hanging="360"/>
      </w:pPr>
    </w:lvl>
    <w:lvl w:ilvl="1" w:tplc="F4006FD0" w:tentative="1">
      <w:start w:val="1"/>
      <w:numFmt w:val="decimal"/>
      <w:lvlText w:val="%2."/>
      <w:lvlJc w:val="left"/>
      <w:pPr>
        <w:tabs>
          <w:tab w:val="num" w:pos="1440"/>
        </w:tabs>
        <w:ind w:left="1440" w:hanging="360"/>
      </w:pPr>
    </w:lvl>
    <w:lvl w:ilvl="2" w:tplc="FA867AB2" w:tentative="1">
      <w:start w:val="1"/>
      <w:numFmt w:val="decimal"/>
      <w:lvlText w:val="%3."/>
      <w:lvlJc w:val="left"/>
      <w:pPr>
        <w:tabs>
          <w:tab w:val="num" w:pos="2160"/>
        </w:tabs>
        <w:ind w:left="2160" w:hanging="360"/>
      </w:pPr>
    </w:lvl>
    <w:lvl w:ilvl="3" w:tplc="8CFE4D98" w:tentative="1">
      <w:start w:val="1"/>
      <w:numFmt w:val="decimal"/>
      <w:lvlText w:val="%4."/>
      <w:lvlJc w:val="left"/>
      <w:pPr>
        <w:tabs>
          <w:tab w:val="num" w:pos="2880"/>
        </w:tabs>
        <w:ind w:left="2880" w:hanging="360"/>
      </w:pPr>
    </w:lvl>
    <w:lvl w:ilvl="4" w:tplc="5454AA24" w:tentative="1">
      <w:start w:val="1"/>
      <w:numFmt w:val="decimal"/>
      <w:lvlText w:val="%5."/>
      <w:lvlJc w:val="left"/>
      <w:pPr>
        <w:tabs>
          <w:tab w:val="num" w:pos="3600"/>
        </w:tabs>
        <w:ind w:left="3600" w:hanging="360"/>
      </w:pPr>
    </w:lvl>
    <w:lvl w:ilvl="5" w:tplc="92AC481C" w:tentative="1">
      <w:start w:val="1"/>
      <w:numFmt w:val="decimal"/>
      <w:lvlText w:val="%6."/>
      <w:lvlJc w:val="left"/>
      <w:pPr>
        <w:tabs>
          <w:tab w:val="num" w:pos="4320"/>
        </w:tabs>
        <w:ind w:left="4320" w:hanging="360"/>
      </w:pPr>
    </w:lvl>
    <w:lvl w:ilvl="6" w:tplc="DCE60090" w:tentative="1">
      <w:start w:val="1"/>
      <w:numFmt w:val="decimal"/>
      <w:lvlText w:val="%7."/>
      <w:lvlJc w:val="left"/>
      <w:pPr>
        <w:tabs>
          <w:tab w:val="num" w:pos="5040"/>
        </w:tabs>
        <w:ind w:left="5040" w:hanging="360"/>
      </w:pPr>
    </w:lvl>
    <w:lvl w:ilvl="7" w:tplc="DC80C540" w:tentative="1">
      <w:start w:val="1"/>
      <w:numFmt w:val="decimal"/>
      <w:lvlText w:val="%8."/>
      <w:lvlJc w:val="left"/>
      <w:pPr>
        <w:tabs>
          <w:tab w:val="num" w:pos="5760"/>
        </w:tabs>
        <w:ind w:left="5760" w:hanging="360"/>
      </w:pPr>
    </w:lvl>
    <w:lvl w:ilvl="8" w:tplc="D5FEF55C" w:tentative="1">
      <w:start w:val="1"/>
      <w:numFmt w:val="decimal"/>
      <w:lvlText w:val="%9."/>
      <w:lvlJc w:val="left"/>
      <w:pPr>
        <w:tabs>
          <w:tab w:val="num" w:pos="6480"/>
        </w:tabs>
        <w:ind w:left="6480" w:hanging="360"/>
      </w:pPr>
    </w:lvl>
  </w:abstractNum>
  <w:abstractNum w:abstractNumId="23">
    <w:nsid w:val="5C5146A8"/>
    <w:multiLevelType w:val="hybridMultilevel"/>
    <w:tmpl w:val="E246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2C1C6F"/>
    <w:multiLevelType w:val="hybridMultilevel"/>
    <w:tmpl w:val="E61A00FC"/>
    <w:lvl w:ilvl="0" w:tplc="EAE021B6">
      <w:start w:val="504"/>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2868EF"/>
    <w:multiLevelType w:val="hybridMultilevel"/>
    <w:tmpl w:val="CDB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E0A72"/>
    <w:multiLevelType w:val="hybridMultilevel"/>
    <w:tmpl w:val="F6B62CFE"/>
    <w:lvl w:ilvl="0" w:tplc="91866DB0">
      <w:start w:val="4"/>
      <w:numFmt w:val="decimal"/>
      <w:lvlText w:val="%1."/>
      <w:lvlJc w:val="left"/>
      <w:pPr>
        <w:tabs>
          <w:tab w:val="num" w:pos="720"/>
        </w:tabs>
        <w:ind w:left="720" w:hanging="360"/>
      </w:pPr>
    </w:lvl>
    <w:lvl w:ilvl="1" w:tplc="610C9708" w:tentative="1">
      <w:start w:val="1"/>
      <w:numFmt w:val="decimal"/>
      <w:lvlText w:val="%2."/>
      <w:lvlJc w:val="left"/>
      <w:pPr>
        <w:tabs>
          <w:tab w:val="num" w:pos="1440"/>
        </w:tabs>
        <w:ind w:left="1440" w:hanging="360"/>
      </w:pPr>
    </w:lvl>
    <w:lvl w:ilvl="2" w:tplc="9450570A" w:tentative="1">
      <w:start w:val="1"/>
      <w:numFmt w:val="decimal"/>
      <w:lvlText w:val="%3."/>
      <w:lvlJc w:val="left"/>
      <w:pPr>
        <w:tabs>
          <w:tab w:val="num" w:pos="2160"/>
        </w:tabs>
        <w:ind w:left="2160" w:hanging="360"/>
      </w:pPr>
    </w:lvl>
    <w:lvl w:ilvl="3" w:tplc="ACCEDDD0" w:tentative="1">
      <w:start w:val="1"/>
      <w:numFmt w:val="decimal"/>
      <w:lvlText w:val="%4."/>
      <w:lvlJc w:val="left"/>
      <w:pPr>
        <w:tabs>
          <w:tab w:val="num" w:pos="2880"/>
        </w:tabs>
        <w:ind w:left="2880" w:hanging="360"/>
      </w:pPr>
    </w:lvl>
    <w:lvl w:ilvl="4" w:tplc="F9920C2A" w:tentative="1">
      <w:start w:val="1"/>
      <w:numFmt w:val="decimal"/>
      <w:lvlText w:val="%5."/>
      <w:lvlJc w:val="left"/>
      <w:pPr>
        <w:tabs>
          <w:tab w:val="num" w:pos="3600"/>
        </w:tabs>
        <w:ind w:left="3600" w:hanging="360"/>
      </w:pPr>
    </w:lvl>
    <w:lvl w:ilvl="5" w:tplc="24BEDFAA" w:tentative="1">
      <w:start w:val="1"/>
      <w:numFmt w:val="decimal"/>
      <w:lvlText w:val="%6."/>
      <w:lvlJc w:val="left"/>
      <w:pPr>
        <w:tabs>
          <w:tab w:val="num" w:pos="4320"/>
        </w:tabs>
        <w:ind w:left="4320" w:hanging="360"/>
      </w:pPr>
    </w:lvl>
    <w:lvl w:ilvl="6" w:tplc="16B6AE70" w:tentative="1">
      <w:start w:val="1"/>
      <w:numFmt w:val="decimal"/>
      <w:lvlText w:val="%7."/>
      <w:lvlJc w:val="left"/>
      <w:pPr>
        <w:tabs>
          <w:tab w:val="num" w:pos="5040"/>
        </w:tabs>
        <w:ind w:left="5040" w:hanging="360"/>
      </w:pPr>
    </w:lvl>
    <w:lvl w:ilvl="7" w:tplc="80E8E1C6" w:tentative="1">
      <w:start w:val="1"/>
      <w:numFmt w:val="decimal"/>
      <w:lvlText w:val="%8."/>
      <w:lvlJc w:val="left"/>
      <w:pPr>
        <w:tabs>
          <w:tab w:val="num" w:pos="5760"/>
        </w:tabs>
        <w:ind w:left="5760" w:hanging="360"/>
      </w:pPr>
    </w:lvl>
    <w:lvl w:ilvl="8" w:tplc="15247FFC" w:tentative="1">
      <w:start w:val="1"/>
      <w:numFmt w:val="decimal"/>
      <w:lvlText w:val="%9."/>
      <w:lvlJc w:val="left"/>
      <w:pPr>
        <w:tabs>
          <w:tab w:val="num" w:pos="6480"/>
        </w:tabs>
        <w:ind w:left="6480" w:hanging="360"/>
      </w:pPr>
    </w:lvl>
  </w:abstractNum>
  <w:abstractNum w:abstractNumId="27">
    <w:nsid w:val="68845BAB"/>
    <w:multiLevelType w:val="hybridMultilevel"/>
    <w:tmpl w:val="E3364C0A"/>
    <w:lvl w:ilvl="0" w:tplc="A9A6B86A">
      <w:start w:val="8"/>
      <w:numFmt w:val="decimal"/>
      <w:lvlText w:val="%1."/>
      <w:lvlJc w:val="left"/>
      <w:pPr>
        <w:tabs>
          <w:tab w:val="num" w:pos="720"/>
        </w:tabs>
        <w:ind w:left="720" w:hanging="360"/>
      </w:pPr>
    </w:lvl>
    <w:lvl w:ilvl="1" w:tplc="32FA0C6E" w:tentative="1">
      <w:start w:val="1"/>
      <w:numFmt w:val="decimal"/>
      <w:lvlText w:val="%2."/>
      <w:lvlJc w:val="left"/>
      <w:pPr>
        <w:tabs>
          <w:tab w:val="num" w:pos="1440"/>
        </w:tabs>
        <w:ind w:left="1440" w:hanging="360"/>
      </w:pPr>
    </w:lvl>
    <w:lvl w:ilvl="2" w:tplc="141E3348" w:tentative="1">
      <w:start w:val="1"/>
      <w:numFmt w:val="decimal"/>
      <w:lvlText w:val="%3."/>
      <w:lvlJc w:val="left"/>
      <w:pPr>
        <w:tabs>
          <w:tab w:val="num" w:pos="2160"/>
        </w:tabs>
        <w:ind w:left="2160" w:hanging="360"/>
      </w:pPr>
    </w:lvl>
    <w:lvl w:ilvl="3" w:tplc="A65A6960" w:tentative="1">
      <w:start w:val="1"/>
      <w:numFmt w:val="decimal"/>
      <w:lvlText w:val="%4."/>
      <w:lvlJc w:val="left"/>
      <w:pPr>
        <w:tabs>
          <w:tab w:val="num" w:pos="2880"/>
        </w:tabs>
        <w:ind w:left="2880" w:hanging="360"/>
      </w:pPr>
    </w:lvl>
    <w:lvl w:ilvl="4" w:tplc="21A045FE" w:tentative="1">
      <w:start w:val="1"/>
      <w:numFmt w:val="decimal"/>
      <w:lvlText w:val="%5."/>
      <w:lvlJc w:val="left"/>
      <w:pPr>
        <w:tabs>
          <w:tab w:val="num" w:pos="3600"/>
        </w:tabs>
        <w:ind w:left="3600" w:hanging="360"/>
      </w:pPr>
    </w:lvl>
    <w:lvl w:ilvl="5" w:tplc="B6264ED6" w:tentative="1">
      <w:start w:val="1"/>
      <w:numFmt w:val="decimal"/>
      <w:lvlText w:val="%6."/>
      <w:lvlJc w:val="left"/>
      <w:pPr>
        <w:tabs>
          <w:tab w:val="num" w:pos="4320"/>
        </w:tabs>
        <w:ind w:left="4320" w:hanging="360"/>
      </w:pPr>
    </w:lvl>
    <w:lvl w:ilvl="6" w:tplc="E4A65BD8" w:tentative="1">
      <w:start w:val="1"/>
      <w:numFmt w:val="decimal"/>
      <w:lvlText w:val="%7."/>
      <w:lvlJc w:val="left"/>
      <w:pPr>
        <w:tabs>
          <w:tab w:val="num" w:pos="5040"/>
        </w:tabs>
        <w:ind w:left="5040" w:hanging="360"/>
      </w:pPr>
    </w:lvl>
    <w:lvl w:ilvl="7" w:tplc="F9223F0A" w:tentative="1">
      <w:start w:val="1"/>
      <w:numFmt w:val="decimal"/>
      <w:lvlText w:val="%8."/>
      <w:lvlJc w:val="left"/>
      <w:pPr>
        <w:tabs>
          <w:tab w:val="num" w:pos="5760"/>
        </w:tabs>
        <w:ind w:left="5760" w:hanging="360"/>
      </w:pPr>
    </w:lvl>
    <w:lvl w:ilvl="8" w:tplc="F73E8F64" w:tentative="1">
      <w:start w:val="1"/>
      <w:numFmt w:val="decimal"/>
      <w:lvlText w:val="%9."/>
      <w:lvlJc w:val="left"/>
      <w:pPr>
        <w:tabs>
          <w:tab w:val="num" w:pos="6480"/>
        </w:tabs>
        <w:ind w:left="6480" w:hanging="360"/>
      </w:pPr>
    </w:lvl>
  </w:abstractNum>
  <w:abstractNum w:abstractNumId="28">
    <w:nsid w:val="6B654B4F"/>
    <w:multiLevelType w:val="hybridMultilevel"/>
    <w:tmpl w:val="C7DE4018"/>
    <w:lvl w:ilvl="0" w:tplc="6A18B22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407DDF"/>
    <w:multiLevelType w:val="hybridMultilevel"/>
    <w:tmpl w:val="348432B8"/>
    <w:lvl w:ilvl="0" w:tplc="058ACBB4">
      <w:start w:val="7"/>
      <w:numFmt w:val="decimal"/>
      <w:lvlText w:val="%1."/>
      <w:lvlJc w:val="left"/>
      <w:pPr>
        <w:tabs>
          <w:tab w:val="num" w:pos="720"/>
        </w:tabs>
        <w:ind w:left="720" w:hanging="360"/>
      </w:pPr>
    </w:lvl>
    <w:lvl w:ilvl="1" w:tplc="30BC1838" w:tentative="1">
      <w:start w:val="1"/>
      <w:numFmt w:val="decimal"/>
      <w:lvlText w:val="%2."/>
      <w:lvlJc w:val="left"/>
      <w:pPr>
        <w:tabs>
          <w:tab w:val="num" w:pos="1440"/>
        </w:tabs>
        <w:ind w:left="1440" w:hanging="360"/>
      </w:pPr>
    </w:lvl>
    <w:lvl w:ilvl="2" w:tplc="8F426546" w:tentative="1">
      <w:start w:val="1"/>
      <w:numFmt w:val="decimal"/>
      <w:lvlText w:val="%3."/>
      <w:lvlJc w:val="left"/>
      <w:pPr>
        <w:tabs>
          <w:tab w:val="num" w:pos="2160"/>
        </w:tabs>
        <w:ind w:left="2160" w:hanging="360"/>
      </w:pPr>
    </w:lvl>
    <w:lvl w:ilvl="3" w:tplc="9CA04C9A" w:tentative="1">
      <w:start w:val="1"/>
      <w:numFmt w:val="decimal"/>
      <w:lvlText w:val="%4."/>
      <w:lvlJc w:val="left"/>
      <w:pPr>
        <w:tabs>
          <w:tab w:val="num" w:pos="2880"/>
        </w:tabs>
        <w:ind w:left="2880" w:hanging="360"/>
      </w:pPr>
    </w:lvl>
    <w:lvl w:ilvl="4" w:tplc="07B05BAE" w:tentative="1">
      <w:start w:val="1"/>
      <w:numFmt w:val="decimal"/>
      <w:lvlText w:val="%5."/>
      <w:lvlJc w:val="left"/>
      <w:pPr>
        <w:tabs>
          <w:tab w:val="num" w:pos="3600"/>
        </w:tabs>
        <w:ind w:left="3600" w:hanging="360"/>
      </w:pPr>
    </w:lvl>
    <w:lvl w:ilvl="5" w:tplc="9DF42428" w:tentative="1">
      <w:start w:val="1"/>
      <w:numFmt w:val="decimal"/>
      <w:lvlText w:val="%6."/>
      <w:lvlJc w:val="left"/>
      <w:pPr>
        <w:tabs>
          <w:tab w:val="num" w:pos="4320"/>
        </w:tabs>
        <w:ind w:left="4320" w:hanging="360"/>
      </w:pPr>
    </w:lvl>
    <w:lvl w:ilvl="6" w:tplc="7DB05868" w:tentative="1">
      <w:start w:val="1"/>
      <w:numFmt w:val="decimal"/>
      <w:lvlText w:val="%7."/>
      <w:lvlJc w:val="left"/>
      <w:pPr>
        <w:tabs>
          <w:tab w:val="num" w:pos="5040"/>
        </w:tabs>
        <w:ind w:left="5040" w:hanging="360"/>
      </w:pPr>
    </w:lvl>
    <w:lvl w:ilvl="7" w:tplc="F34EB480" w:tentative="1">
      <w:start w:val="1"/>
      <w:numFmt w:val="decimal"/>
      <w:lvlText w:val="%8."/>
      <w:lvlJc w:val="left"/>
      <w:pPr>
        <w:tabs>
          <w:tab w:val="num" w:pos="5760"/>
        </w:tabs>
        <w:ind w:left="5760" w:hanging="360"/>
      </w:pPr>
    </w:lvl>
    <w:lvl w:ilvl="8" w:tplc="04AA6756" w:tentative="1">
      <w:start w:val="1"/>
      <w:numFmt w:val="decimal"/>
      <w:lvlText w:val="%9."/>
      <w:lvlJc w:val="left"/>
      <w:pPr>
        <w:tabs>
          <w:tab w:val="num" w:pos="6480"/>
        </w:tabs>
        <w:ind w:left="6480" w:hanging="360"/>
      </w:pPr>
    </w:lvl>
  </w:abstractNum>
  <w:num w:numId="1">
    <w:abstractNumId w:val="20"/>
  </w:num>
  <w:num w:numId="2">
    <w:abstractNumId w:val="10"/>
  </w:num>
  <w:num w:numId="3">
    <w:abstractNumId w:val="17"/>
  </w:num>
  <w:num w:numId="4">
    <w:abstractNumId w:val="21"/>
  </w:num>
  <w:num w:numId="5">
    <w:abstractNumId w:val="13"/>
  </w:num>
  <w:num w:numId="6">
    <w:abstractNumId w:val="5"/>
  </w:num>
  <w:num w:numId="7">
    <w:abstractNumId w:val="24"/>
  </w:num>
  <w:num w:numId="8">
    <w:abstractNumId w:val="8"/>
  </w:num>
  <w:num w:numId="9">
    <w:abstractNumId w:val="2"/>
  </w:num>
  <w:num w:numId="10">
    <w:abstractNumId w:val="3"/>
  </w:num>
  <w:num w:numId="11">
    <w:abstractNumId w:val="9"/>
  </w:num>
  <w:num w:numId="12">
    <w:abstractNumId w:val="19"/>
  </w:num>
  <w:num w:numId="13">
    <w:abstractNumId w:val="25"/>
  </w:num>
  <w:num w:numId="14">
    <w:abstractNumId w:val="23"/>
  </w:num>
  <w:num w:numId="15">
    <w:abstractNumId w:val="4"/>
  </w:num>
  <w:num w:numId="16">
    <w:abstractNumId w:val="11"/>
  </w:num>
  <w:num w:numId="17">
    <w:abstractNumId w:val="14"/>
  </w:num>
  <w:num w:numId="18">
    <w:abstractNumId w:val="22"/>
  </w:num>
  <w:num w:numId="19">
    <w:abstractNumId w:val="27"/>
  </w:num>
  <w:num w:numId="20">
    <w:abstractNumId w:val="18"/>
  </w:num>
  <w:num w:numId="21">
    <w:abstractNumId w:val="6"/>
  </w:num>
  <w:num w:numId="22">
    <w:abstractNumId w:val="1"/>
  </w:num>
  <w:num w:numId="23">
    <w:abstractNumId w:val="7"/>
  </w:num>
  <w:num w:numId="24">
    <w:abstractNumId w:val="0"/>
  </w:num>
  <w:num w:numId="25">
    <w:abstractNumId w:val="12"/>
  </w:num>
  <w:num w:numId="26">
    <w:abstractNumId w:val="26"/>
  </w:num>
  <w:num w:numId="27">
    <w:abstractNumId w:val="15"/>
  </w:num>
  <w:num w:numId="28">
    <w:abstractNumId w:val="29"/>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48"/>
    <w:rsid w:val="000551F2"/>
    <w:rsid w:val="0005557F"/>
    <w:rsid w:val="0008026F"/>
    <w:rsid w:val="000936BB"/>
    <w:rsid w:val="000C4B3A"/>
    <w:rsid w:val="000D7810"/>
    <w:rsid w:val="000E5D04"/>
    <w:rsid w:val="00117CE2"/>
    <w:rsid w:val="001223F6"/>
    <w:rsid w:val="001405D5"/>
    <w:rsid w:val="001628C0"/>
    <w:rsid w:val="0018643D"/>
    <w:rsid w:val="001C0A72"/>
    <w:rsid w:val="001F1E1F"/>
    <w:rsid w:val="0026309A"/>
    <w:rsid w:val="002D0D25"/>
    <w:rsid w:val="00323242"/>
    <w:rsid w:val="00324DC4"/>
    <w:rsid w:val="003279A2"/>
    <w:rsid w:val="003A3729"/>
    <w:rsid w:val="003C62BF"/>
    <w:rsid w:val="003D45B7"/>
    <w:rsid w:val="00403C81"/>
    <w:rsid w:val="004464C1"/>
    <w:rsid w:val="00462C84"/>
    <w:rsid w:val="004735F2"/>
    <w:rsid w:val="004C1A11"/>
    <w:rsid w:val="004E3FC1"/>
    <w:rsid w:val="004F213B"/>
    <w:rsid w:val="005008B2"/>
    <w:rsid w:val="00511FB9"/>
    <w:rsid w:val="00551EB2"/>
    <w:rsid w:val="0059396C"/>
    <w:rsid w:val="005A0648"/>
    <w:rsid w:val="005C00F5"/>
    <w:rsid w:val="005D16CE"/>
    <w:rsid w:val="005D6914"/>
    <w:rsid w:val="005E6AAF"/>
    <w:rsid w:val="005F071A"/>
    <w:rsid w:val="0060222A"/>
    <w:rsid w:val="00686342"/>
    <w:rsid w:val="006D0D35"/>
    <w:rsid w:val="006D3A27"/>
    <w:rsid w:val="006E0EC6"/>
    <w:rsid w:val="006E216B"/>
    <w:rsid w:val="007150F7"/>
    <w:rsid w:val="007A6ACA"/>
    <w:rsid w:val="007B5B7B"/>
    <w:rsid w:val="007B6220"/>
    <w:rsid w:val="007C60B8"/>
    <w:rsid w:val="00807C31"/>
    <w:rsid w:val="00822925"/>
    <w:rsid w:val="0085063A"/>
    <w:rsid w:val="008675B3"/>
    <w:rsid w:val="0088594E"/>
    <w:rsid w:val="008968EB"/>
    <w:rsid w:val="008C3B32"/>
    <w:rsid w:val="008E31F8"/>
    <w:rsid w:val="008F1CB3"/>
    <w:rsid w:val="00920A9D"/>
    <w:rsid w:val="00933432"/>
    <w:rsid w:val="00986552"/>
    <w:rsid w:val="009A0C89"/>
    <w:rsid w:val="009A1D4C"/>
    <w:rsid w:val="009E3552"/>
    <w:rsid w:val="009F6310"/>
    <w:rsid w:val="00A43ABE"/>
    <w:rsid w:val="00A53B18"/>
    <w:rsid w:val="00A71FF6"/>
    <w:rsid w:val="00A84B9B"/>
    <w:rsid w:val="00A93584"/>
    <w:rsid w:val="00AA7E98"/>
    <w:rsid w:val="00AC7EEF"/>
    <w:rsid w:val="00AD6E46"/>
    <w:rsid w:val="00AF31E8"/>
    <w:rsid w:val="00B32CD2"/>
    <w:rsid w:val="00BA61B2"/>
    <w:rsid w:val="00C17C81"/>
    <w:rsid w:val="00C36B6E"/>
    <w:rsid w:val="00C5759A"/>
    <w:rsid w:val="00CB3CF6"/>
    <w:rsid w:val="00CC0FE9"/>
    <w:rsid w:val="00CC505F"/>
    <w:rsid w:val="00CF7B48"/>
    <w:rsid w:val="00D17078"/>
    <w:rsid w:val="00D56758"/>
    <w:rsid w:val="00D8093C"/>
    <w:rsid w:val="00D873A6"/>
    <w:rsid w:val="00DA0D67"/>
    <w:rsid w:val="00DB074E"/>
    <w:rsid w:val="00DE162D"/>
    <w:rsid w:val="00E16636"/>
    <w:rsid w:val="00E42C21"/>
    <w:rsid w:val="00E5640C"/>
    <w:rsid w:val="00EA6329"/>
    <w:rsid w:val="00EC63A0"/>
    <w:rsid w:val="00EE0734"/>
    <w:rsid w:val="00F1370A"/>
    <w:rsid w:val="00F43106"/>
    <w:rsid w:val="00F67C7E"/>
    <w:rsid w:val="00F77776"/>
    <w:rsid w:val="00F91631"/>
    <w:rsid w:val="00FC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9"/>
  </w:style>
  <w:style w:type="paragraph" w:styleId="Heading1">
    <w:name w:val="heading 1"/>
    <w:basedOn w:val="Normal"/>
    <w:next w:val="Normal"/>
    <w:link w:val="Heading1Char"/>
    <w:uiPriority w:val="9"/>
    <w:qFormat/>
    <w:rsid w:val="00511FB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11FB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11FB9"/>
    <w:pPr>
      <w:spacing w:before="200" w:after="0" w:line="271" w:lineRule="auto"/>
      <w:outlineLvl w:val="2"/>
    </w:pPr>
    <w:rPr>
      <w:rFonts w:asciiTheme="majorHAnsi" w:eastAsiaTheme="majorEastAsia" w:hAnsiTheme="majorHAnsi" w:cstheme="majorBidi"/>
      <w:b/>
      <w:bCs/>
      <w:i/>
      <w:sz w:val="24"/>
    </w:rPr>
  </w:style>
  <w:style w:type="paragraph" w:styleId="Heading4">
    <w:name w:val="heading 4"/>
    <w:basedOn w:val="Normal"/>
    <w:next w:val="Normal"/>
    <w:link w:val="Heading4Char"/>
    <w:uiPriority w:val="9"/>
    <w:semiHidden/>
    <w:unhideWhenUsed/>
    <w:qFormat/>
    <w:rsid w:val="00511FB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11FB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1F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1FB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1FB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1FB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B9"/>
    <w:pPr>
      <w:ind w:left="720"/>
      <w:contextualSpacing/>
    </w:pPr>
  </w:style>
  <w:style w:type="character" w:styleId="Hyperlink">
    <w:name w:val="Hyperlink"/>
    <w:basedOn w:val="DefaultParagraphFont"/>
    <w:uiPriority w:val="99"/>
    <w:unhideWhenUsed/>
    <w:rsid w:val="00117CE2"/>
    <w:rPr>
      <w:color w:val="D26900" w:themeColor="hyperlink"/>
      <w:u w:val="single"/>
    </w:rPr>
  </w:style>
  <w:style w:type="character" w:customStyle="1" w:styleId="Heading1Char">
    <w:name w:val="Heading 1 Char"/>
    <w:basedOn w:val="DefaultParagraphFont"/>
    <w:link w:val="Heading1"/>
    <w:uiPriority w:val="9"/>
    <w:rsid w:val="00511FB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11F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11FB9"/>
    <w:rPr>
      <w:rFonts w:asciiTheme="majorHAnsi" w:eastAsiaTheme="majorEastAsia" w:hAnsiTheme="majorHAnsi" w:cstheme="majorBidi"/>
      <w:b/>
      <w:bCs/>
      <w:i/>
      <w:sz w:val="24"/>
    </w:rPr>
  </w:style>
  <w:style w:type="character" w:customStyle="1" w:styleId="Heading4Char">
    <w:name w:val="Heading 4 Char"/>
    <w:basedOn w:val="DefaultParagraphFont"/>
    <w:link w:val="Heading4"/>
    <w:uiPriority w:val="9"/>
    <w:semiHidden/>
    <w:rsid w:val="00511FB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11FB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1FB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1F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1FB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1FB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1F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1FB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1FB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1FB9"/>
    <w:rPr>
      <w:rFonts w:asciiTheme="majorHAnsi" w:eastAsiaTheme="majorEastAsia" w:hAnsiTheme="majorHAnsi" w:cstheme="majorBidi"/>
      <w:i/>
      <w:iCs/>
      <w:spacing w:val="13"/>
      <w:sz w:val="24"/>
      <w:szCs w:val="24"/>
    </w:rPr>
  </w:style>
  <w:style w:type="character" w:styleId="Strong">
    <w:name w:val="Strong"/>
    <w:uiPriority w:val="22"/>
    <w:qFormat/>
    <w:rsid w:val="00511FB9"/>
    <w:rPr>
      <w:b/>
      <w:bCs/>
    </w:rPr>
  </w:style>
  <w:style w:type="character" w:styleId="Emphasis">
    <w:name w:val="Emphasis"/>
    <w:uiPriority w:val="20"/>
    <w:qFormat/>
    <w:rsid w:val="00511FB9"/>
    <w:rPr>
      <w:b/>
      <w:bCs/>
      <w:i/>
      <w:iCs/>
      <w:spacing w:val="10"/>
      <w:bdr w:val="none" w:sz="0" w:space="0" w:color="auto"/>
      <w:shd w:val="clear" w:color="auto" w:fill="auto"/>
    </w:rPr>
  </w:style>
  <w:style w:type="paragraph" w:styleId="NoSpacing">
    <w:name w:val="No Spacing"/>
    <w:basedOn w:val="Normal"/>
    <w:uiPriority w:val="1"/>
    <w:qFormat/>
    <w:rsid w:val="00511FB9"/>
    <w:pPr>
      <w:spacing w:after="0" w:line="240" w:lineRule="auto"/>
    </w:pPr>
  </w:style>
  <w:style w:type="paragraph" w:styleId="Quote">
    <w:name w:val="Quote"/>
    <w:basedOn w:val="Normal"/>
    <w:next w:val="Normal"/>
    <w:link w:val="QuoteChar"/>
    <w:uiPriority w:val="29"/>
    <w:qFormat/>
    <w:rsid w:val="00511FB9"/>
    <w:pPr>
      <w:spacing w:before="200" w:after="0"/>
      <w:ind w:left="360" w:right="360"/>
    </w:pPr>
    <w:rPr>
      <w:i/>
      <w:iCs/>
    </w:rPr>
  </w:style>
  <w:style w:type="character" w:customStyle="1" w:styleId="QuoteChar">
    <w:name w:val="Quote Char"/>
    <w:basedOn w:val="DefaultParagraphFont"/>
    <w:link w:val="Quote"/>
    <w:uiPriority w:val="29"/>
    <w:rsid w:val="00511FB9"/>
    <w:rPr>
      <w:i/>
      <w:iCs/>
    </w:rPr>
  </w:style>
  <w:style w:type="paragraph" w:styleId="IntenseQuote">
    <w:name w:val="Intense Quote"/>
    <w:basedOn w:val="Normal"/>
    <w:next w:val="Normal"/>
    <w:link w:val="IntenseQuoteChar"/>
    <w:uiPriority w:val="30"/>
    <w:qFormat/>
    <w:rsid w:val="00511F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1FB9"/>
    <w:rPr>
      <w:b/>
      <w:bCs/>
      <w:i/>
      <w:iCs/>
    </w:rPr>
  </w:style>
  <w:style w:type="character" w:styleId="SubtleEmphasis">
    <w:name w:val="Subtle Emphasis"/>
    <w:uiPriority w:val="19"/>
    <w:qFormat/>
    <w:rsid w:val="00511FB9"/>
    <w:rPr>
      <w:i/>
      <w:iCs/>
    </w:rPr>
  </w:style>
  <w:style w:type="character" w:styleId="IntenseEmphasis">
    <w:name w:val="Intense Emphasis"/>
    <w:uiPriority w:val="21"/>
    <w:qFormat/>
    <w:rsid w:val="00511FB9"/>
    <w:rPr>
      <w:b/>
      <w:bCs/>
    </w:rPr>
  </w:style>
  <w:style w:type="character" w:styleId="SubtleReference">
    <w:name w:val="Subtle Reference"/>
    <w:uiPriority w:val="31"/>
    <w:qFormat/>
    <w:rsid w:val="00511FB9"/>
    <w:rPr>
      <w:smallCaps/>
    </w:rPr>
  </w:style>
  <w:style w:type="character" w:styleId="IntenseReference">
    <w:name w:val="Intense Reference"/>
    <w:uiPriority w:val="32"/>
    <w:qFormat/>
    <w:rsid w:val="00511FB9"/>
    <w:rPr>
      <w:smallCaps/>
      <w:spacing w:val="5"/>
      <w:u w:val="single"/>
    </w:rPr>
  </w:style>
  <w:style w:type="character" w:styleId="BookTitle">
    <w:name w:val="Book Title"/>
    <w:uiPriority w:val="33"/>
    <w:qFormat/>
    <w:rsid w:val="00511FB9"/>
    <w:rPr>
      <w:i/>
      <w:iCs/>
      <w:smallCaps/>
      <w:spacing w:val="5"/>
    </w:rPr>
  </w:style>
  <w:style w:type="paragraph" w:styleId="TOCHeading">
    <w:name w:val="TOC Heading"/>
    <w:basedOn w:val="Heading1"/>
    <w:next w:val="Normal"/>
    <w:uiPriority w:val="39"/>
    <w:semiHidden/>
    <w:unhideWhenUsed/>
    <w:qFormat/>
    <w:rsid w:val="00511FB9"/>
    <w:pPr>
      <w:outlineLvl w:val="9"/>
    </w:pPr>
    <w:rPr>
      <w:lang w:bidi="en-US"/>
    </w:rPr>
  </w:style>
  <w:style w:type="paragraph" w:styleId="BalloonText">
    <w:name w:val="Balloon Text"/>
    <w:basedOn w:val="Normal"/>
    <w:link w:val="BalloonTextChar"/>
    <w:uiPriority w:val="99"/>
    <w:semiHidden/>
    <w:unhideWhenUsed/>
    <w:rsid w:val="001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D5"/>
    <w:rPr>
      <w:rFonts w:ascii="Tahoma" w:hAnsi="Tahoma" w:cs="Tahoma"/>
      <w:sz w:val="16"/>
      <w:szCs w:val="16"/>
    </w:rPr>
  </w:style>
  <w:style w:type="paragraph" w:styleId="NormalWeb">
    <w:name w:val="Normal (Web)"/>
    <w:basedOn w:val="Normal"/>
    <w:uiPriority w:val="99"/>
    <w:unhideWhenUsed/>
    <w:rsid w:val="000D78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9"/>
  </w:style>
  <w:style w:type="paragraph" w:styleId="Heading1">
    <w:name w:val="heading 1"/>
    <w:basedOn w:val="Normal"/>
    <w:next w:val="Normal"/>
    <w:link w:val="Heading1Char"/>
    <w:uiPriority w:val="9"/>
    <w:qFormat/>
    <w:rsid w:val="00511FB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11FB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11FB9"/>
    <w:pPr>
      <w:spacing w:before="200" w:after="0" w:line="271" w:lineRule="auto"/>
      <w:outlineLvl w:val="2"/>
    </w:pPr>
    <w:rPr>
      <w:rFonts w:asciiTheme="majorHAnsi" w:eastAsiaTheme="majorEastAsia" w:hAnsiTheme="majorHAnsi" w:cstheme="majorBidi"/>
      <w:b/>
      <w:bCs/>
      <w:i/>
      <w:sz w:val="24"/>
    </w:rPr>
  </w:style>
  <w:style w:type="paragraph" w:styleId="Heading4">
    <w:name w:val="heading 4"/>
    <w:basedOn w:val="Normal"/>
    <w:next w:val="Normal"/>
    <w:link w:val="Heading4Char"/>
    <w:uiPriority w:val="9"/>
    <w:semiHidden/>
    <w:unhideWhenUsed/>
    <w:qFormat/>
    <w:rsid w:val="00511FB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11FB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1F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1FB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1FB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1FB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B9"/>
    <w:pPr>
      <w:ind w:left="720"/>
      <w:contextualSpacing/>
    </w:pPr>
  </w:style>
  <w:style w:type="character" w:styleId="Hyperlink">
    <w:name w:val="Hyperlink"/>
    <w:basedOn w:val="DefaultParagraphFont"/>
    <w:uiPriority w:val="99"/>
    <w:unhideWhenUsed/>
    <w:rsid w:val="00117CE2"/>
    <w:rPr>
      <w:color w:val="D26900" w:themeColor="hyperlink"/>
      <w:u w:val="single"/>
    </w:rPr>
  </w:style>
  <w:style w:type="character" w:customStyle="1" w:styleId="Heading1Char">
    <w:name w:val="Heading 1 Char"/>
    <w:basedOn w:val="DefaultParagraphFont"/>
    <w:link w:val="Heading1"/>
    <w:uiPriority w:val="9"/>
    <w:rsid w:val="00511FB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11F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11FB9"/>
    <w:rPr>
      <w:rFonts w:asciiTheme="majorHAnsi" w:eastAsiaTheme="majorEastAsia" w:hAnsiTheme="majorHAnsi" w:cstheme="majorBidi"/>
      <w:b/>
      <w:bCs/>
      <w:i/>
      <w:sz w:val="24"/>
    </w:rPr>
  </w:style>
  <w:style w:type="character" w:customStyle="1" w:styleId="Heading4Char">
    <w:name w:val="Heading 4 Char"/>
    <w:basedOn w:val="DefaultParagraphFont"/>
    <w:link w:val="Heading4"/>
    <w:uiPriority w:val="9"/>
    <w:semiHidden/>
    <w:rsid w:val="00511FB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11FB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1FB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1F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1FB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1FB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1F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1FB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11FB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1FB9"/>
    <w:rPr>
      <w:rFonts w:asciiTheme="majorHAnsi" w:eastAsiaTheme="majorEastAsia" w:hAnsiTheme="majorHAnsi" w:cstheme="majorBidi"/>
      <w:i/>
      <w:iCs/>
      <w:spacing w:val="13"/>
      <w:sz w:val="24"/>
      <w:szCs w:val="24"/>
    </w:rPr>
  </w:style>
  <w:style w:type="character" w:styleId="Strong">
    <w:name w:val="Strong"/>
    <w:uiPriority w:val="22"/>
    <w:qFormat/>
    <w:rsid w:val="00511FB9"/>
    <w:rPr>
      <w:b/>
      <w:bCs/>
    </w:rPr>
  </w:style>
  <w:style w:type="character" w:styleId="Emphasis">
    <w:name w:val="Emphasis"/>
    <w:uiPriority w:val="20"/>
    <w:qFormat/>
    <w:rsid w:val="00511FB9"/>
    <w:rPr>
      <w:b/>
      <w:bCs/>
      <w:i/>
      <w:iCs/>
      <w:spacing w:val="10"/>
      <w:bdr w:val="none" w:sz="0" w:space="0" w:color="auto"/>
      <w:shd w:val="clear" w:color="auto" w:fill="auto"/>
    </w:rPr>
  </w:style>
  <w:style w:type="paragraph" w:styleId="NoSpacing">
    <w:name w:val="No Spacing"/>
    <w:basedOn w:val="Normal"/>
    <w:uiPriority w:val="1"/>
    <w:qFormat/>
    <w:rsid w:val="00511FB9"/>
    <w:pPr>
      <w:spacing w:after="0" w:line="240" w:lineRule="auto"/>
    </w:pPr>
  </w:style>
  <w:style w:type="paragraph" w:styleId="Quote">
    <w:name w:val="Quote"/>
    <w:basedOn w:val="Normal"/>
    <w:next w:val="Normal"/>
    <w:link w:val="QuoteChar"/>
    <w:uiPriority w:val="29"/>
    <w:qFormat/>
    <w:rsid w:val="00511FB9"/>
    <w:pPr>
      <w:spacing w:before="200" w:after="0"/>
      <w:ind w:left="360" w:right="360"/>
    </w:pPr>
    <w:rPr>
      <w:i/>
      <w:iCs/>
    </w:rPr>
  </w:style>
  <w:style w:type="character" w:customStyle="1" w:styleId="QuoteChar">
    <w:name w:val="Quote Char"/>
    <w:basedOn w:val="DefaultParagraphFont"/>
    <w:link w:val="Quote"/>
    <w:uiPriority w:val="29"/>
    <w:rsid w:val="00511FB9"/>
    <w:rPr>
      <w:i/>
      <w:iCs/>
    </w:rPr>
  </w:style>
  <w:style w:type="paragraph" w:styleId="IntenseQuote">
    <w:name w:val="Intense Quote"/>
    <w:basedOn w:val="Normal"/>
    <w:next w:val="Normal"/>
    <w:link w:val="IntenseQuoteChar"/>
    <w:uiPriority w:val="30"/>
    <w:qFormat/>
    <w:rsid w:val="00511F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1FB9"/>
    <w:rPr>
      <w:b/>
      <w:bCs/>
      <w:i/>
      <w:iCs/>
    </w:rPr>
  </w:style>
  <w:style w:type="character" w:styleId="SubtleEmphasis">
    <w:name w:val="Subtle Emphasis"/>
    <w:uiPriority w:val="19"/>
    <w:qFormat/>
    <w:rsid w:val="00511FB9"/>
    <w:rPr>
      <w:i/>
      <w:iCs/>
    </w:rPr>
  </w:style>
  <w:style w:type="character" w:styleId="IntenseEmphasis">
    <w:name w:val="Intense Emphasis"/>
    <w:uiPriority w:val="21"/>
    <w:qFormat/>
    <w:rsid w:val="00511FB9"/>
    <w:rPr>
      <w:b/>
      <w:bCs/>
    </w:rPr>
  </w:style>
  <w:style w:type="character" w:styleId="SubtleReference">
    <w:name w:val="Subtle Reference"/>
    <w:uiPriority w:val="31"/>
    <w:qFormat/>
    <w:rsid w:val="00511FB9"/>
    <w:rPr>
      <w:smallCaps/>
    </w:rPr>
  </w:style>
  <w:style w:type="character" w:styleId="IntenseReference">
    <w:name w:val="Intense Reference"/>
    <w:uiPriority w:val="32"/>
    <w:qFormat/>
    <w:rsid w:val="00511FB9"/>
    <w:rPr>
      <w:smallCaps/>
      <w:spacing w:val="5"/>
      <w:u w:val="single"/>
    </w:rPr>
  </w:style>
  <w:style w:type="character" w:styleId="BookTitle">
    <w:name w:val="Book Title"/>
    <w:uiPriority w:val="33"/>
    <w:qFormat/>
    <w:rsid w:val="00511FB9"/>
    <w:rPr>
      <w:i/>
      <w:iCs/>
      <w:smallCaps/>
      <w:spacing w:val="5"/>
    </w:rPr>
  </w:style>
  <w:style w:type="paragraph" w:styleId="TOCHeading">
    <w:name w:val="TOC Heading"/>
    <w:basedOn w:val="Heading1"/>
    <w:next w:val="Normal"/>
    <w:uiPriority w:val="39"/>
    <w:semiHidden/>
    <w:unhideWhenUsed/>
    <w:qFormat/>
    <w:rsid w:val="00511FB9"/>
    <w:pPr>
      <w:outlineLvl w:val="9"/>
    </w:pPr>
    <w:rPr>
      <w:lang w:bidi="en-US"/>
    </w:rPr>
  </w:style>
  <w:style w:type="paragraph" w:styleId="BalloonText">
    <w:name w:val="Balloon Text"/>
    <w:basedOn w:val="Normal"/>
    <w:link w:val="BalloonTextChar"/>
    <w:uiPriority w:val="99"/>
    <w:semiHidden/>
    <w:unhideWhenUsed/>
    <w:rsid w:val="001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D5"/>
    <w:rPr>
      <w:rFonts w:ascii="Tahoma" w:hAnsi="Tahoma" w:cs="Tahoma"/>
      <w:sz w:val="16"/>
      <w:szCs w:val="16"/>
    </w:rPr>
  </w:style>
  <w:style w:type="paragraph" w:styleId="NormalWeb">
    <w:name w:val="Normal (Web)"/>
    <w:basedOn w:val="Normal"/>
    <w:uiPriority w:val="99"/>
    <w:unhideWhenUsed/>
    <w:rsid w:val="000D7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0691">
      <w:bodyDiv w:val="1"/>
      <w:marLeft w:val="0"/>
      <w:marRight w:val="0"/>
      <w:marTop w:val="0"/>
      <w:marBottom w:val="0"/>
      <w:divBdr>
        <w:top w:val="none" w:sz="0" w:space="0" w:color="auto"/>
        <w:left w:val="none" w:sz="0" w:space="0" w:color="auto"/>
        <w:bottom w:val="none" w:sz="0" w:space="0" w:color="auto"/>
        <w:right w:val="none" w:sz="0" w:space="0" w:color="auto"/>
      </w:divBdr>
    </w:div>
    <w:div w:id="433747264">
      <w:bodyDiv w:val="1"/>
      <w:marLeft w:val="0"/>
      <w:marRight w:val="0"/>
      <w:marTop w:val="0"/>
      <w:marBottom w:val="0"/>
      <w:divBdr>
        <w:top w:val="none" w:sz="0" w:space="0" w:color="auto"/>
        <w:left w:val="none" w:sz="0" w:space="0" w:color="auto"/>
        <w:bottom w:val="none" w:sz="0" w:space="0" w:color="auto"/>
        <w:right w:val="none" w:sz="0" w:space="0" w:color="auto"/>
      </w:divBdr>
    </w:div>
    <w:div w:id="438070274">
      <w:bodyDiv w:val="1"/>
      <w:marLeft w:val="0"/>
      <w:marRight w:val="0"/>
      <w:marTop w:val="0"/>
      <w:marBottom w:val="0"/>
      <w:divBdr>
        <w:top w:val="none" w:sz="0" w:space="0" w:color="auto"/>
        <w:left w:val="none" w:sz="0" w:space="0" w:color="auto"/>
        <w:bottom w:val="none" w:sz="0" w:space="0" w:color="auto"/>
        <w:right w:val="none" w:sz="0" w:space="0" w:color="auto"/>
      </w:divBdr>
      <w:divsChild>
        <w:div w:id="1904948679">
          <w:marLeft w:val="547"/>
          <w:marRight w:val="0"/>
          <w:marTop w:val="0"/>
          <w:marBottom w:val="0"/>
          <w:divBdr>
            <w:top w:val="none" w:sz="0" w:space="0" w:color="auto"/>
            <w:left w:val="none" w:sz="0" w:space="0" w:color="auto"/>
            <w:bottom w:val="none" w:sz="0" w:space="0" w:color="auto"/>
            <w:right w:val="none" w:sz="0" w:space="0" w:color="auto"/>
          </w:divBdr>
        </w:div>
        <w:div w:id="1120338962">
          <w:marLeft w:val="547"/>
          <w:marRight w:val="0"/>
          <w:marTop w:val="0"/>
          <w:marBottom w:val="0"/>
          <w:divBdr>
            <w:top w:val="none" w:sz="0" w:space="0" w:color="auto"/>
            <w:left w:val="none" w:sz="0" w:space="0" w:color="auto"/>
            <w:bottom w:val="none" w:sz="0" w:space="0" w:color="auto"/>
            <w:right w:val="none" w:sz="0" w:space="0" w:color="auto"/>
          </w:divBdr>
        </w:div>
      </w:divsChild>
    </w:div>
    <w:div w:id="487333703">
      <w:bodyDiv w:val="1"/>
      <w:marLeft w:val="0"/>
      <w:marRight w:val="0"/>
      <w:marTop w:val="0"/>
      <w:marBottom w:val="0"/>
      <w:divBdr>
        <w:top w:val="none" w:sz="0" w:space="0" w:color="auto"/>
        <w:left w:val="none" w:sz="0" w:space="0" w:color="auto"/>
        <w:bottom w:val="none" w:sz="0" w:space="0" w:color="auto"/>
        <w:right w:val="none" w:sz="0" w:space="0" w:color="auto"/>
      </w:divBdr>
      <w:divsChild>
        <w:div w:id="1362125508">
          <w:marLeft w:val="547"/>
          <w:marRight w:val="0"/>
          <w:marTop w:val="0"/>
          <w:marBottom w:val="0"/>
          <w:divBdr>
            <w:top w:val="none" w:sz="0" w:space="0" w:color="auto"/>
            <w:left w:val="none" w:sz="0" w:space="0" w:color="auto"/>
            <w:bottom w:val="none" w:sz="0" w:space="0" w:color="auto"/>
            <w:right w:val="none" w:sz="0" w:space="0" w:color="auto"/>
          </w:divBdr>
        </w:div>
        <w:div w:id="775171071">
          <w:marLeft w:val="547"/>
          <w:marRight w:val="0"/>
          <w:marTop w:val="0"/>
          <w:marBottom w:val="0"/>
          <w:divBdr>
            <w:top w:val="none" w:sz="0" w:space="0" w:color="auto"/>
            <w:left w:val="none" w:sz="0" w:space="0" w:color="auto"/>
            <w:bottom w:val="none" w:sz="0" w:space="0" w:color="auto"/>
            <w:right w:val="none" w:sz="0" w:space="0" w:color="auto"/>
          </w:divBdr>
        </w:div>
        <w:div w:id="741561059">
          <w:marLeft w:val="547"/>
          <w:marRight w:val="0"/>
          <w:marTop w:val="0"/>
          <w:marBottom w:val="0"/>
          <w:divBdr>
            <w:top w:val="none" w:sz="0" w:space="0" w:color="auto"/>
            <w:left w:val="none" w:sz="0" w:space="0" w:color="auto"/>
            <w:bottom w:val="none" w:sz="0" w:space="0" w:color="auto"/>
            <w:right w:val="none" w:sz="0" w:space="0" w:color="auto"/>
          </w:divBdr>
        </w:div>
        <w:div w:id="376853959">
          <w:marLeft w:val="547"/>
          <w:marRight w:val="0"/>
          <w:marTop w:val="0"/>
          <w:marBottom w:val="0"/>
          <w:divBdr>
            <w:top w:val="none" w:sz="0" w:space="0" w:color="auto"/>
            <w:left w:val="none" w:sz="0" w:space="0" w:color="auto"/>
            <w:bottom w:val="none" w:sz="0" w:space="0" w:color="auto"/>
            <w:right w:val="none" w:sz="0" w:space="0" w:color="auto"/>
          </w:divBdr>
        </w:div>
        <w:div w:id="869951118">
          <w:marLeft w:val="547"/>
          <w:marRight w:val="0"/>
          <w:marTop w:val="0"/>
          <w:marBottom w:val="0"/>
          <w:divBdr>
            <w:top w:val="none" w:sz="0" w:space="0" w:color="auto"/>
            <w:left w:val="none" w:sz="0" w:space="0" w:color="auto"/>
            <w:bottom w:val="none" w:sz="0" w:space="0" w:color="auto"/>
            <w:right w:val="none" w:sz="0" w:space="0" w:color="auto"/>
          </w:divBdr>
        </w:div>
        <w:div w:id="344595558">
          <w:marLeft w:val="547"/>
          <w:marRight w:val="0"/>
          <w:marTop w:val="0"/>
          <w:marBottom w:val="0"/>
          <w:divBdr>
            <w:top w:val="none" w:sz="0" w:space="0" w:color="auto"/>
            <w:left w:val="none" w:sz="0" w:space="0" w:color="auto"/>
            <w:bottom w:val="none" w:sz="0" w:space="0" w:color="auto"/>
            <w:right w:val="none" w:sz="0" w:space="0" w:color="auto"/>
          </w:divBdr>
        </w:div>
      </w:divsChild>
    </w:div>
    <w:div w:id="761679017">
      <w:bodyDiv w:val="1"/>
      <w:marLeft w:val="0"/>
      <w:marRight w:val="0"/>
      <w:marTop w:val="0"/>
      <w:marBottom w:val="0"/>
      <w:divBdr>
        <w:top w:val="none" w:sz="0" w:space="0" w:color="auto"/>
        <w:left w:val="none" w:sz="0" w:space="0" w:color="auto"/>
        <w:bottom w:val="none" w:sz="0" w:space="0" w:color="auto"/>
        <w:right w:val="none" w:sz="0" w:space="0" w:color="auto"/>
      </w:divBdr>
    </w:div>
    <w:div w:id="1434328025">
      <w:bodyDiv w:val="1"/>
      <w:marLeft w:val="0"/>
      <w:marRight w:val="0"/>
      <w:marTop w:val="0"/>
      <w:marBottom w:val="0"/>
      <w:divBdr>
        <w:top w:val="none" w:sz="0" w:space="0" w:color="auto"/>
        <w:left w:val="none" w:sz="0" w:space="0" w:color="auto"/>
        <w:bottom w:val="none" w:sz="0" w:space="0" w:color="auto"/>
        <w:right w:val="none" w:sz="0" w:space="0" w:color="auto"/>
      </w:divBdr>
      <w:divsChild>
        <w:div w:id="1790934232">
          <w:marLeft w:val="1166"/>
          <w:marRight w:val="0"/>
          <w:marTop w:val="115"/>
          <w:marBottom w:val="0"/>
          <w:divBdr>
            <w:top w:val="none" w:sz="0" w:space="0" w:color="auto"/>
            <w:left w:val="none" w:sz="0" w:space="0" w:color="auto"/>
            <w:bottom w:val="none" w:sz="0" w:space="0" w:color="auto"/>
            <w:right w:val="none" w:sz="0" w:space="0" w:color="auto"/>
          </w:divBdr>
        </w:div>
        <w:div w:id="1066489922">
          <w:marLeft w:val="1166"/>
          <w:marRight w:val="0"/>
          <w:marTop w:val="115"/>
          <w:marBottom w:val="0"/>
          <w:divBdr>
            <w:top w:val="none" w:sz="0" w:space="0" w:color="auto"/>
            <w:left w:val="none" w:sz="0" w:space="0" w:color="auto"/>
            <w:bottom w:val="none" w:sz="0" w:space="0" w:color="auto"/>
            <w:right w:val="none" w:sz="0" w:space="0" w:color="auto"/>
          </w:divBdr>
        </w:div>
        <w:div w:id="1427380083">
          <w:marLeft w:val="1166"/>
          <w:marRight w:val="0"/>
          <w:marTop w:val="115"/>
          <w:marBottom w:val="0"/>
          <w:divBdr>
            <w:top w:val="none" w:sz="0" w:space="0" w:color="auto"/>
            <w:left w:val="none" w:sz="0" w:space="0" w:color="auto"/>
            <w:bottom w:val="none" w:sz="0" w:space="0" w:color="auto"/>
            <w:right w:val="none" w:sz="0" w:space="0" w:color="auto"/>
          </w:divBdr>
        </w:div>
        <w:div w:id="828442939">
          <w:marLeft w:val="1166"/>
          <w:marRight w:val="0"/>
          <w:marTop w:val="115"/>
          <w:marBottom w:val="0"/>
          <w:divBdr>
            <w:top w:val="none" w:sz="0" w:space="0" w:color="auto"/>
            <w:left w:val="none" w:sz="0" w:space="0" w:color="auto"/>
            <w:bottom w:val="none" w:sz="0" w:space="0" w:color="auto"/>
            <w:right w:val="none" w:sz="0" w:space="0" w:color="auto"/>
          </w:divBdr>
        </w:div>
        <w:div w:id="682324267">
          <w:marLeft w:val="1166"/>
          <w:marRight w:val="0"/>
          <w:marTop w:val="115"/>
          <w:marBottom w:val="0"/>
          <w:divBdr>
            <w:top w:val="none" w:sz="0" w:space="0" w:color="auto"/>
            <w:left w:val="none" w:sz="0" w:space="0" w:color="auto"/>
            <w:bottom w:val="none" w:sz="0" w:space="0" w:color="auto"/>
            <w:right w:val="none" w:sz="0" w:space="0" w:color="auto"/>
          </w:divBdr>
        </w:div>
        <w:div w:id="285475131">
          <w:marLeft w:val="1800"/>
          <w:marRight w:val="0"/>
          <w:marTop w:val="115"/>
          <w:marBottom w:val="0"/>
          <w:divBdr>
            <w:top w:val="none" w:sz="0" w:space="0" w:color="auto"/>
            <w:left w:val="none" w:sz="0" w:space="0" w:color="auto"/>
            <w:bottom w:val="none" w:sz="0" w:space="0" w:color="auto"/>
            <w:right w:val="none" w:sz="0" w:space="0" w:color="auto"/>
          </w:divBdr>
        </w:div>
        <w:div w:id="1304702143">
          <w:marLeft w:val="1800"/>
          <w:marRight w:val="0"/>
          <w:marTop w:val="115"/>
          <w:marBottom w:val="0"/>
          <w:divBdr>
            <w:top w:val="none" w:sz="0" w:space="0" w:color="auto"/>
            <w:left w:val="none" w:sz="0" w:space="0" w:color="auto"/>
            <w:bottom w:val="none" w:sz="0" w:space="0" w:color="auto"/>
            <w:right w:val="none" w:sz="0" w:space="0" w:color="auto"/>
          </w:divBdr>
        </w:div>
        <w:div w:id="490800573">
          <w:marLeft w:val="547"/>
          <w:marRight w:val="0"/>
          <w:marTop w:val="115"/>
          <w:marBottom w:val="0"/>
          <w:divBdr>
            <w:top w:val="none" w:sz="0" w:space="0" w:color="auto"/>
            <w:left w:val="none" w:sz="0" w:space="0" w:color="auto"/>
            <w:bottom w:val="none" w:sz="0" w:space="0" w:color="auto"/>
            <w:right w:val="none" w:sz="0" w:space="0" w:color="auto"/>
          </w:divBdr>
        </w:div>
        <w:div w:id="954754873">
          <w:marLeft w:val="547"/>
          <w:marRight w:val="0"/>
          <w:marTop w:val="115"/>
          <w:marBottom w:val="0"/>
          <w:divBdr>
            <w:top w:val="none" w:sz="0" w:space="0" w:color="auto"/>
            <w:left w:val="none" w:sz="0" w:space="0" w:color="auto"/>
            <w:bottom w:val="none" w:sz="0" w:space="0" w:color="auto"/>
            <w:right w:val="none" w:sz="0" w:space="0" w:color="auto"/>
          </w:divBdr>
        </w:div>
        <w:div w:id="807210449">
          <w:marLeft w:val="1166"/>
          <w:marRight w:val="0"/>
          <w:marTop w:val="115"/>
          <w:marBottom w:val="0"/>
          <w:divBdr>
            <w:top w:val="none" w:sz="0" w:space="0" w:color="auto"/>
            <w:left w:val="none" w:sz="0" w:space="0" w:color="auto"/>
            <w:bottom w:val="none" w:sz="0" w:space="0" w:color="auto"/>
            <w:right w:val="none" w:sz="0" w:space="0" w:color="auto"/>
          </w:divBdr>
        </w:div>
        <w:div w:id="2144997940">
          <w:marLeft w:val="547"/>
          <w:marRight w:val="0"/>
          <w:marTop w:val="115"/>
          <w:marBottom w:val="0"/>
          <w:divBdr>
            <w:top w:val="none" w:sz="0" w:space="0" w:color="auto"/>
            <w:left w:val="none" w:sz="0" w:space="0" w:color="auto"/>
            <w:bottom w:val="none" w:sz="0" w:space="0" w:color="auto"/>
            <w:right w:val="none" w:sz="0" w:space="0" w:color="auto"/>
          </w:divBdr>
        </w:div>
      </w:divsChild>
    </w:div>
    <w:div w:id="1499231903">
      <w:bodyDiv w:val="1"/>
      <w:marLeft w:val="0"/>
      <w:marRight w:val="0"/>
      <w:marTop w:val="0"/>
      <w:marBottom w:val="0"/>
      <w:divBdr>
        <w:top w:val="none" w:sz="0" w:space="0" w:color="auto"/>
        <w:left w:val="none" w:sz="0" w:space="0" w:color="auto"/>
        <w:bottom w:val="none" w:sz="0" w:space="0" w:color="auto"/>
        <w:right w:val="none" w:sz="0" w:space="0" w:color="auto"/>
      </w:divBdr>
      <w:divsChild>
        <w:div w:id="362945650">
          <w:marLeft w:val="547"/>
          <w:marRight w:val="0"/>
          <w:marTop w:val="106"/>
          <w:marBottom w:val="0"/>
          <w:divBdr>
            <w:top w:val="none" w:sz="0" w:space="0" w:color="auto"/>
            <w:left w:val="none" w:sz="0" w:space="0" w:color="auto"/>
            <w:bottom w:val="none" w:sz="0" w:space="0" w:color="auto"/>
            <w:right w:val="none" w:sz="0" w:space="0" w:color="auto"/>
          </w:divBdr>
        </w:div>
      </w:divsChild>
    </w:div>
    <w:div w:id="1577594405">
      <w:bodyDiv w:val="1"/>
      <w:marLeft w:val="0"/>
      <w:marRight w:val="0"/>
      <w:marTop w:val="0"/>
      <w:marBottom w:val="0"/>
      <w:divBdr>
        <w:top w:val="none" w:sz="0" w:space="0" w:color="auto"/>
        <w:left w:val="none" w:sz="0" w:space="0" w:color="auto"/>
        <w:bottom w:val="none" w:sz="0" w:space="0" w:color="auto"/>
        <w:right w:val="none" w:sz="0" w:space="0" w:color="auto"/>
      </w:divBdr>
      <w:divsChild>
        <w:div w:id="664479616">
          <w:marLeft w:val="547"/>
          <w:marRight w:val="0"/>
          <w:marTop w:val="106"/>
          <w:marBottom w:val="0"/>
          <w:divBdr>
            <w:top w:val="none" w:sz="0" w:space="0" w:color="auto"/>
            <w:left w:val="none" w:sz="0" w:space="0" w:color="auto"/>
            <w:bottom w:val="none" w:sz="0" w:space="0" w:color="auto"/>
            <w:right w:val="none" w:sz="0" w:space="0" w:color="auto"/>
          </w:divBdr>
        </w:div>
        <w:div w:id="1115173616">
          <w:marLeft w:val="547"/>
          <w:marRight w:val="0"/>
          <w:marTop w:val="106"/>
          <w:marBottom w:val="0"/>
          <w:divBdr>
            <w:top w:val="none" w:sz="0" w:space="0" w:color="auto"/>
            <w:left w:val="none" w:sz="0" w:space="0" w:color="auto"/>
            <w:bottom w:val="none" w:sz="0" w:space="0" w:color="auto"/>
            <w:right w:val="none" w:sz="0" w:space="0" w:color="auto"/>
          </w:divBdr>
        </w:div>
        <w:div w:id="433478578">
          <w:marLeft w:val="547"/>
          <w:marRight w:val="0"/>
          <w:marTop w:val="106"/>
          <w:marBottom w:val="0"/>
          <w:divBdr>
            <w:top w:val="none" w:sz="0" w:space="0" w:color="auto"/>
            <w:left w:val="none" w:sz="0" w:space="0" w:color="auto"/>
            <w:bottom w:val="none" w:sz="0" w:space="0" w:color="auto"/>
            <w:right w:val="none" w:sz="0" w:space="0" w:color="auto"/>
          </w:divBdr>
        </w:div>
        <w:div w:id="1664699562">
          <w:marLeft w:val="547"/>
          <w:marRight w:val="0"/>
          <w:marTop w:val="106"/>
          <w:marBottom w:val="0"/>
          <w:divBdr>
            <w:top w:val="none" w:sz="0" w:space="0" w:color="auto"/>
            <w:left w:val="none" w:sz="0" w:space="0" w:color="auto"/>
            <w:bottom w:val="none" w:sz="0" w:space="0" w:color="auto"/>
            <w:right w:val="none" w:sz="0" w:space="0" w:color="auto"/>
          </w:divBdr>
        </w:div>
        <w:div w:id="958292156">
          <w:marLeft w:val="547"/>
          <w:marRight w:val="0"/>
          <w:marTop w:val="106"/>
          <w:marBottom w:val="0"/>
          <w:divBdr>
            <w:top w:val="none" w:sz="0" w:space="0" w:color="auto"/>
            <w:left w:val="none" w:sz="0" w:space="0" w:color="auto"/>
            <w:bottom w:val="none" w:sz="0" w:space="0" w:color="auto"/>
            <w:right w:val="none" w:sz="0" w:space="0" w:color="auto"/>
          </w:divBdr>
        </w:div>
        <w:div w:id="1145858458">
          <w:marLeft w:val="1166"/>
          <w:marRight w:val="0"/>
          <w:marTop w:val="106"/>
          <w:marBottom w:val="0"/>
          <w:divBdr>
            <w:top w:val="none" w:sz="0" w:space="0" w:color="auto"/>
            <w:left w:val="none" w:sz="0" w:space="0" w:color="auto"/>
            <w:bottom w:val="none" w:sz="0" w:space="0" w:color="auto"/>
            <w:right w:val="none" w:sz="0" w:space="0" w:color="auto"/>
          </w:divBdr>
        </w:div>
        <w:div w:id="394861145">
          <w:marLeft w:val="1166"/>
          <w:marRight w:val="0"/>
          <w:marTop w:val="106"/>
          <w:marBottom w:val="0"/>
          <w:divBdr>
            <w:top w:val="none" w:sz="0" w:space="0" w:color="auto"/>
            <w:left w:val="none" w:sz="0" w:space="0" w:color="auto"/>
            <w:bottom w:val="none" w:sz="0" w:space="0" w:color="auto"/>
            <w:right w:val="none" w:sz="0" w:space="0" w:color="auto"/>
          </w:divBdr>
        </w:div>
        <w:div w:id="1358041286">
          <w:marLeft w:val="1166"/>
          <w:marRight w:val="0"/>
          <w:marTop w:val="106"/>
          <w:marBottom w:val="0"/>
          <w:divBdr>
            <w:top w:val="none" w:sz="0" w:space="0" w:color="auto"/>
            <w:left w:val="none" w:sz="0" w:space="0" w:color="auto"/>
            <w:bottom w:val="none" w:sz="0" w:space="0" w:color="auto"/>
            <w:right w:val="none" w:sz="0" w:space="0" w:color="auto"/>
          </w:divBdr>
        </w:div>
        <w:div w:id="1538809837">
          <w:marLeft w:val="1166"/>
          <w:marRight w:val="0"/>
          <w:marTop w:val="106"/>
          <w:marBottom w:val="0"/>
          <w:divBdr>
            <w:top w:val="none" w:sz="0" w:space="0" w:color="auto"/>
            <w:left w:val="none" w:sz="0" w:space="0" w:color="auto"/>
            <w:bottom w:val="none" w:sz="0" w:space="0" w:color="auto"/>
            <w:right w:val="none" w:sz="0" w:space="0" w:color="auto"/>
          </w:divBdr>
        </w:div>
        <w:div w:id="537936763">
          <w:marLeft w:val="1166"/>
          <w:marRight w:val="0"/>
          <w:marTop w:val="106"/>
          <w:marBottom w:val="0"/>
          <w:divBdr>
            <w:top w:val="none" w:sz="0" w:space="0" w:color="auto"/>
            <w:left w:val="none" w:sz="0" w:space="0" w:color="auto"/>
            <w:bottom w:val="none" w:sz="0" w:space="0" w:color="auto"/>
            <w:right w:val="none" w:sz="0" w:space="0" w:color="auto"/>
          </w:divBdr>
        </w:div>
        <w:div w:id="580797031">
          <w:marLeft w:val="1166"/>
          <w:marRight w:val="0"/>
          <w:marTop w:val="106"/>
          <w:marBottom w:val="0"/>
          <w:divBdr>
            <w:top w:val="none" w:sz="0" w:space="0" w:color="auto"/>
            <w:left w:val="none" w:sz="0" w:space="0" w:color="auto"/>
            <w:bottom w:val="none" w:sz="0" w:space="0" w:color="auto"/>
            <w:right w:val="none" w:sz="0" w:space="0" w:color="auto"/>
          </w:divBdr>
        </w:div>
        <w:div w:id="754665840">
          <w:marLeft w:val="1166"/>
          <w:marRight w:val="0"/>
          <w:marTop w:val="106"/>
          <w:marBottom w:val="0"/>
          <w:divBdr>
            <w:top w:val="none" w:sz="0" w:space="0" w:color="auto"/>
            <w:left w:val="none" w:sz="0" w:space="0" w:color="auto"/>
            <w:bottom w:val="none" w:sz="0" w:space="0" w:color="auto"/>
            <w:right w:val="none" w:sz="0" w:space="0" w:color="auto"/>
          </w:divBdr>
        </w:div>
      </w:divsChild>
    </w:div>
    <w:div w:id="1591159271">
      <w:bodyDiv w:val="1"/>
      <w:marLeft w:val="0"/>
      <w:marRight w:val="0"/>
      <w:marTop w:val="0"/>
      <w:marBottom w:val="0"/>
      <w:divBdr>
        <w:top w:val="none" w:sz="0" w:space="0" w:color="auto"/>
        <w:left w:val="none" w:sz="0" w:space="0" w:color="auto"/>
        <w:bottom w:val="none" w:sz="0" w:space="0" w:color="auto"/>
        <w:right w:val="none" w:sz="0" w:space="0" w:color="auto"/>
      </w:divBdr>
    </w:div>
    <w:div w:id="1602953253">
      <w:bodyDiv w:val="1"/>
      <w:marLeft w:val="0"/>
      <w:marRight w:val="0"/>
      <w:marTop w:val="0"/>
      <w:marBottom w:val="0"/>
      <w:divBdr>
        <w:top w:val="none" w:sz="0" w:space="0" w:color="auto"/>
        <w:left w:val="none" w:sz="0" w:space="0" w:color="auto"/>
        <w:bottom w:val="none" w:sz="0" w:space="0" w:color="auto"/>
        <w:right w:val="none" w:sz="0" w:space="0" w:color="auto"/>
      </w:divBdr>
    </w:div>
    <w:div w:id="1640962827">
      <w:bodyDiv w:val="1"/>
      <w:marLeft w:val="0"/>
      <w:marRight w:val="0"/>
      <w:marTop w:val="0"/>
      <w:marBottom w:val="0"/>
      <w:divBdr>
        <w:top w:val="none" w:sz="0" w:space="0" w:color="auto"/>
        <w:left w:val="none" w:sz="0" w:space="0" w:color="auto"/>
        <w:bottom w:val="none" w:sz="0" w:space="0" w:color="auto"/>
        <w:right w:val="none" w:sz="0" w:space="0" w:color="auto"/>
      </w:divBdr>
    </w:div>
    <w:div w:id="1718552100">
      <w:bodyDiv w:val="1"/>
      <w:marLeft w:val="0"/>
      <w:marRight w:val="0"/>
      <w:marTop w:val="0"/>
      <w:marBottom w:val="0"/>
      <w:divBdr>
        <w:top w:val="none" w:sz="0" w:space="0" w:color="auto"/>
        <w:left w:val="none" w:sz="0" w:space="0" w:color="auto"/>
        <w:bottom w:val="none" w:sz="0" w:space="0" w:color="auto"/>
        <w:right w:val="none" w:sz="0" w:space="0" w:color="auto"/>
      </w:divBdr>
    </w:div>
    <w:div w:id="1840123068">
      <w:bodyDiv w:val="1"/>
      <w:marLeft w:val="0"/>
      <w:marRight w:val="0"/>
      <w:marTop w:val="0"/>
      <w:marBottom w:val="0"/>
      <w:divBdr>
        <w:top w:val="none" w:sz="0" w:space="0" w:color="auto"/>
        <w:left w:val="none" w:sz="0" w:space="0" w:color="auto"/>
        <w:bottom w:val="none" w:sz="0" w:space="0" w:color="auto"/>
        <w:right w:val="none" w:sz="0" w:space="0" w:color="auto"/>
      </w:divBdr>
      <w:divsChild>
        <w:div w:id="1626885961">
          <w:marLeft w:val="547"/>
          <w:marRight w:val="0"/>
          <w:marTop w:val="96"/>
          <w:marBottom w:val="0"/>
          <w:divBdr>
            <w:top w:val="none" w:sz="0" w:space="0" w:color="auto"/>
            <w:left w:val="none" w:sz="0" w:space="0" w:color="auto"/>
            <w:bottom w:val="none" w:sz="0" w:space="0" w:color="auto"/>
            <w:right w:val="none" w:sz="0" w:space="0" w:color="auto"/>
          </w:divBdr>
        </w:div>
        <w:div w:id="1562784831">
          <w:marLeft w:val="547"/>
          <w:marRight w:val="0"/>
          <w:marTop w:val="96"/>
          <w:marBottom w:val="0"/>
          <w:divBdr>
            <w:top w:val="none" w:sz="0" w:space="0" w:color="auto"/>
            <w:left w:val="none" w:sz="0" w:space="0" w:color="auto"/>
            <w:bottom w:val="none" w:sz="0" w:space="0" w:color="auto"/>
            <w:right w:val="none" w:sz="0" w:space="0" w:color="auto"/>
          </w:divBdr>
        </w:div>
        <w:div w:id="1526946879">
          <w:marLeft w:val="547"/>
          <w:marRight w:val="0"/>
          <w:marTop w:val="96"/>
          <w:marBottom w:val="0"/>
          <w:divBdr>
            <w:top w:val="none" w:sz="0" w:space="0" w:color="auto"/>
            <w:left w:val="none" w:sz="0" w:space="0" w:color="auto"/>
            <w:bottom w:val="none" w:sz="0" w:space="0" w:color="auto"/>
            <w:right w:val="none" w:sz="0" w:space="0" w:color="auto"/>
          </w:divBdr>
        </w:div>
        <w:div w:id="1673486871">
          <w:marLeft w:val="547"/>
          <w:marRight w:val="0"/>
          <w:marTop w:val="96"/>
          <w:marBottom w:val="0"/>
          <w:divBdr>
            <w:top w:val="none" w:sz="0" w:space="0" w:color="auto"/>
            <w:left w:val="none" w:sz="0" w:space="0" w:color="auto"/>
            <w:bottom w:val="none" w:sz="0" w:space="0" w:color="auto"/>
            <w:right w:val="none" w:sz="0" w:space="0" w:color="auto"/>
          </w:divBdr>
        </w:div>
        <w:div w:id="1994751776">
          <w:marLeft w:val="1166"/>
          <w:marRight w:val="0"/>
          <w:marTop w:val="96"/>
          <w:marBottom w:val="0"/>
          <w:divBdr>
            <w:top w:val="none" w:sz="0" w:space="0" w:color="auto"/>
            <w:left w:val="none" w:sz="0" w:space="0" w:color="auto"/>
            <w:bottom w:val="none" w:sz="0" w:space="0" w:color="auto"/>
            <w:right w:val="none" w:sz="0" w:space="0" w:color="auto"/>
          </w:divBdr>
        </w:div>
        <w:div w:id="1694916082">
          <w:marLeft w:val="1800"/>
          <w:marRight w:val="0"/>
          <w:marTop w:val="96"/>
          <w:marBottom w:val="0"/>
          <w:divBdr>
            <w:top w:val="none" w:sz="0" w:space="0" w:color="auto"/>
            <w:left w:val="none" w:sz="0" w:space="0" w:color="auto"/>
            <w:bottom w:val="none" w:sz="0" w:space="0" w:color="auto"/>
            <w:right w:val="none" w:sz="0" w:space="0" w:color="auto"/>
          </w:divBdr>
        </w:div>
        <w:div w:id="1872258582">
          <w:marLeft w:val="1166"/>
          <w:marRight w:val="0"/>
          <w:marTop w:val="96"/>
          <w:marBottom w:val="0"/>
          <w:divBdr>
            <w:top w:val="none" w:sz="0" w:space="0" w:color="auto"/>
            <w:left w:val="none" w:sz="0" w:space="0" w:color="auto"/>
            <w:bottom w:val="none" w:sz="0" w:space="0" w:color="auto"/>
            <w:right w:val="none" w:sz="0" w:space="0" w:color="auto"/>
          </w:divBdr>
        </w:div>
        <w:div w:id="1666469167">
          <w:marLeft w:val="1800"/>
          <w:marRight w:val="0"/>
          <w:marTop w:val="96"/>
          <w:marBottom w:val="0"/>
          <w:divBdr>
            <w:top w:val="none" w:sz="0" w:space="0" w:color="auto"/>
            <w:left w:val="none" w:sz="0" w:space="0" w:color="auto"/>
            <w:bottom w:val="none" w:sz="0" w:space="0" w:color="auto"/>
            <w:right w:val="none" w:sz="0" w:space="0" w:color="auto"/>
          </w:divBdr>
        </w:div>
        <w:div w:id="863709360">
          <w:marLeft w:val="1800"/>
          <w:marRight w:val="0"/>
          <w:marTop w:val="96"/>
          <w:marBottom w:val="0"/>
          <w:divBdr>
            <w:top w:val="none" w:sz="0" w:space="0" w:color="auto"/>
            <w:left w:val="none" w:sz="0" w:space="0" w:color="auto"/>
            <w:bottom w:val="none" w:sz="0" w:space="0" w:color="auto"/>
            <w:right w:val="none" w:sz="0" w:space="0" w:color="auto"/>
          </w:divBdr>
        </w:div>
        <w:div w:id="546376682">
          <w:marLeft w:val="1800"/>
          <w:marRight w:val="0"/>
          <w:marTop w:val="96"/>
          <w:marBottom w:val="0"/>
          <w:divBdr>
            <w:top w:val="none" w:sz="0" w:space="0" w:color="auto"/>
            <w:left w:val="none" w:sz="0" w:space="0" w:color="auto"/>
            <w:bottom w:val="none" w:sz="0" w:space="0" w:color="auto"/>
            <w:right w:val="none" w:sz="0" w:space="0" w:color="auto"/>
          </w:divBdr>
        </w:div>
        <w:div w:id="1148594333">
          <w:marLeft w:val="1800"/>
          <w:marRight w:val="0"/>
          <w:marTop w:val="96"/>
          <w:marBottom w:val="0"/>
          <w:divBdr>
            <w:top w:val="none" w:sz="0" w:space="0" w:color="auto"/>
            <w:left w:val="none" w:sz="0" w:space="0" w:color="auto"/>
            <w:bottom w:val="none" w:sz="0" w:space="0" w:color="auto"/>
            <w:right w:val="none" w:sz="0" w:space="0" w:color="auto"/>
          </w:divBdr>
        </w:div>
        <w:div w:id="1203329420">
          <w:marLeft w:val="1800"/>
          <w:marRight w:val="0"/>
          <w:marTop w:val="96"/>
          <w:marBottom w:val="0"/>
          <w:divBdr>
            <w:top w:val="none" w:sz="0" w:space="0" w:color="auto"/>
            <w:left w:val="none" w:sz="0" w:space="0" w:color="auto"/>
            <w:bottom w:val="none" w:sz="0" w:space="0" w:color="auto"/>
            <w:right w:val="none" w:sz="0" w:space="0" w:color="auto"/>
          </w:divBdr>
        </w:div>
      </w:divsChild>
    </w:div>
    <w:div w:id="1987197508">
      <w:bodyDiv w:val="1"/>
      <w:marLeft w:val="0"/>
      <w:marRight w:val="0"/>
      <w:marTop w:val="0"/>
      <w:marBottom w:val="0"/>
      <w:divBdr>
        <w:top w:val="none" w:sz="0" w:space="0" w:color="auto"/>
        <w:left w:val="none" w:sz="0" w:space="0" w:color="auto"/>
        <w:bottom w:val="none" w:sz="0" w:space="0" w:color="auto"/>
        <w:right w:val="none" w:sz="0" w:space="0" w:color="auto"/>
      </w:divBdr>
      <w:divsChild>
        <w:div w:id="2138642253">
          <w:marLeft w:val="547"/>
          <w:marRight w:val="0"/>
          <w:marTop w:val="0"/>
          <w:marBottom w:val="0"/>
          <w:divBdr>
            <w:top w:val="none" w:sz="0" w:space="0" w:color="auto"/>
            <w:left w:val="none" w:sz="0" w:space="0" w:color="auto"/>
            <w:bottom w:val="none" w:sz="0" w:space="0" w:color="auto"/>
            <w:right w:val="none" w:sz="0" w:space="0" w:color="auto"/>
          </w:divBdr>
        </w:div>
        <w:div w:id="1176070946">
          <w:marLeft w:val="547"/>
          <w:marRight w:val="0"/>
          <w:marTop w:val="0"/>
          <w:marBottom w:val="0"/>
          <w:divBdr>
            <w:top w:val="none" w:sz="0" w:space="0" w:color="auto"/>
            <w:left w:val="none" w:sz="0" w:space="0" w:color="auto"/>
            <w:bottom w:val="none" w:sz="0" w:space="0" w:color="auto"/>
            <w:right w:val="none" w:sz="0" w:space="0" w:color="auto"/>
          </w:divBdr>
        </w:div>
        <w:div w:id="850334484">
          <w:marLeft w:val="547"/>
          <w:marRight w:val="0"/>
          <w:marTop w:val="0"/>
          <w:marBottom w:val="0"/>
          <w:divBdr>
            <w:top w:val="none" w:sz="0" w:space="0" w:color="auto"/>
            <w:left w:val="none" w:sz="0" w:space="0" w:color="auto"/>
            <w:bottom w:val="none" w:sz="0" w:space="0" w:color="auto"/>
            <w:right w:val="none" w:sz="0" w:space="0" w:color="auto"/>
          </w:divBdr>
        </w:div>
        <w:div w:id="15197804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login" TargetMode="External"/><Relationship Id="rId3" Type="http://schemas.microsoft.com/office/2007/relationships/stylesWithEffects" Target="stylesWithEffects.xml"/><Relationship Id="rId7" Type="http://schemas.openxmlformats.org/officeDocument/2006/relationships/hyperlink" Target="http://www.icpsr.umich.edu/icpsrweb/content/sumprog/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s.csuproject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ric.org/files/newsletter_spring_2015.doc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03030"/>
      </a:dk2>
      <a:lt2>
        <a:srgbClr val="DEDEE0"/>
      </a:lt2>
      <a:accent1>
        <a:srgbClr val="424E5B"/>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caluser</dc:creator>
  <cp:lastModifiedBy>ValuedClient</cp:lastModifiedBy>
  <cp:revision>6</cp:revision>
  <cp:lastPrinted>2015-02-25T22:43:00Z</cp:lastPrinted>
  <dcterms:created xsi:type="dcterms:W3CDTF">2015-02-25T22:43:00Z</dcterms:created>
  <dcterms:modified xsi:type="dcterms:W3CDTF">2015-05-09T18:58:00Z</dcterms:modified>
</cp:coreProperties>
</file>