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26" w:rsidRPr="00C0010C" w:rsidRDefault="0090783E" w:rsidP="00F12D28">
      <w:pPr>
        <w:pStyle w:val="Heading2"/>
        <w:rPr>
          <w:rFonts w:asciiTheme="minorHAnsi" w:hAnsiTheme="minorHAnsi"/>
          <w:b w:val="0"/>
          <w:sz w:val="22"/>
          <w:szCs w:val="22"/>
        </w:rPr>
      </w:pPr>
      <w:r w:rsidRPr="00C0010C">
        <w:t>SSRIC MEETING MINUTES</w:t>
      </w:r>
      <w:r w:rsidR="00F12D28">
        <w:br/>
      </w:r>
      <w:r w:rsidR="00D54043" w:rsidRPr="00C0010C">
        <w:rPr>
          <w:rFonts w:asciiTheme="minorHAnsi" w:hAnsiTheme="minorHAnsi"/>
          <w:sz w:val="22"/>
          <w:szCs w:val="22"/>
        </w:rPr>
        <w:t xml:space="preserve">Friday, </w:t>
      </w:r>
      <w:r w:rsidR="005F3B21">
        <w:rPr>
          <w:rFonts w:asciiTheme="minorHAnsi" w:hAnsiTheme="minorHAnsi"/>
          <w:sz w:val="22"/>
          <w:szCs w:val="22"/>
        </w:rPr>
        <w:t>January</w:t>
      </w:r>
      <w:r w:rsidR="00D54043" w:rsidRPr="00C0010C">
        <w:rPr>
          <w:rFonts w:asciiTheme="minorHAnsi" w:hAnsiTheme="minorHAnsi"/>
          <w:sz w:val="22"/>
          <w:szCs w:val="22"/>
        </w:rPr>
        <w:t xml:space="preserve"> </w:t>
      </w:r>
      <w:r w:rsidR="005F3B21">
        <w:rPr>
          <w:rFonts w:asciiTheme="minorHAnsi" w:hAnsiTheme="minorHAnsi"/>
          <w:sz w:val="22"/>
          <w:szCs w:val="22"/>
        </w:rPr>
        <w:t>27</w:t>
      </w:r>
      <w:r w:rsidRPr="00C0010C">
        <w:rPr>
          <w:rFonts w:asciiTheme="minorHAnsi" w:hAnsiTheme="minorHAnsi"/>
          <w:sz w:val="22"/>
          <w:szCs w:val="22"/>
        </w:rPr>
        <w:t>, 201</w:t>
      </w:r>
      <w:r w:rsidR="005F3B21">
        <w:rPr>
          <w:rFonts w:asciiTheme="minorHAnsi" w:hAnsiTheme="minorHAnsi"/>
          <w:sz w:val="22"/>
          <w:szCs w:val="22"/>
        </w:rPr>
        <w:t>7</w:t>
      </w:r>
      <w:r w:rsidR="00F12D28">
        <w:rPr>
          <w:rFonts w:asciiTheme="minorHAnsi" w:hAnsiTheme="minorHAnsi"/>
          <w:sz w:val="22"/>
          <w:szCs w:val="22"/>
        </w:rPr>
        <w:br/>
      </w:r>
      <w:r w:rsidR="005F3B21">
        <w:rPr>
          <w:rFonts w:asciiTheme="minorHAnsi" w:hAnsiTheme="minorHAnsi"/>
          <w:sz w:val="22"/>
          <w:szCs w:val="22"/>
        </w:rPr>
        <w:t>Online Only Meeting</w:t>
      </w:r>
    </w:p>
    <w:p w:rsidR="00C24E26" w:rsidRPr="00C0010C" w:rsidRDefault="00C24E26" w:rsidP="005B4EEF">
      <w:pPr>
        <w:pStyle w:val="Default"/>
        <w:jc w:val="center"/>
        <w:rPr>
          <w:rFonts w:asciiTheme="minorHAnsi" w:hAnsiTheme="minorHAnsi"/>
          <w:b/>
          <w:sz w:val="22"/>
          <w:szCs w:val="22"/>
        </w:rPr>
      </w:pPr>
    </w:p>
    <w:p w:rsidR="00C24E26" w:rsidRPr="00C0010C" w:rsidRDefault="005F3B21" w:rsidP="00C24E26">
      <w:pPr>
        <w:spacing w:line="240" w:lineRule="auto"/>
        <w:rPr>
          <w:rFonts w:cstheme="minorHAnsi"/>
        </w:rPr>
      </w:pPr>
      <w:r>
        <w:rPr>
          <w:rFonts w:cstheme="minorHAnsi"/>
        </w:rPr>
        <w:t>2017-01-27: Winter 2017</w:t>
      </w:r>
    </w:p>
    <w:p w:rsidR="00C24E26" w:rsidRDefault="005F3B21" w:rsidP="00C24E26">
      <w:pPr>
        <w:spacing w:line="240" w:lineRule="auto"/>
        <w:rPr>
          <w:rFonts w:cstheme="minorHAnsi"/>
        </w:rPr>
      </w:pPr>
      <w:r>
        <w:rPr>
          <w:rFonts w:cstheme="minorHAnsi"/>
        </w:rPr>
        <w:t>Minutes, SSRIC Winter</w:t>
      </w:r>
      <w:r w:rsidR="00C24E26" w:rsidRPr="00C0010C">
        <w:rPr>
          <w:rFonts w:cstheme="minorHAnsi"/>
        </w:rPr>
        <w:t xml:space="preserve"> Meeting</w:t>
      </w:r>
    </w:p>
    <w:p w:rsidR="00AE7237" w:rsidRPr="00C0010C" w:rsidRDefault="00AE7237" w:rsidP="00C24E26">
      <w:pPr>
        <w:spacing w:line="240" w:lineRule="auto"/>
        <w:rPr>
          <w:rFonts w:cstheme="minorHAnsi"/>
        </w:rPr>
      </w:pPr>
      <w:r>
        <w:rPr>
          <w:rFonts w:cstheme="minorHAnsi"/>
        </w:rPr>
        <w:t>Submitted by: Stafford Cox</w:t>
      </w:r>
    </w:p>
    <w:p w:rsidR="00C24E26" w:rsidRPr="00C0010C" w:rsidRDefault="005F3B21" w:rsidP="00C24E26">
      <w:pPr>
        <w:spacing w:line="240" w:lineRule="auto"/>
        <w:rPr>
          <w:rFonts w:cstheme="minorHAnsi"/>
        </w:rPr>
      </w:pPr>
      <w:r>
        <w:rPr>
          <w:rFonts w:cstheme="minorHAnsi"/>
        </w:rPr>
        <w:t>Friday, January 27</w:t>
      </w:r>
      <w:r w:rsidR="00C24E26" w:rsidRPr="00C0010C">
        <w:rPr>
          <w:rFonts w:cstheme="minorHAnsi"/>
        </w:rPr>
        <w:t xml:space="preserve">, </w:t>
      </w:r>
      <w:r>
        <w:rPr>
          <w:rFonts w:cstheme="minorHAnsi"/>
        </w:rPr>
        <w:t>2017</w:t>
      </w:r>
      <w:r w:rsidR="00C24E26" w:rsidRPr="00C0010C">
        <w:rPr>
          <w:rFonts w:cstheme="minorHAnsi"/>
        </w:rPr>
        <w:t>, 9 am</w:t>
      </w:r>
      <w:r w:rsidR="00C24E26" w:rsidRPr="00C0010C">
        <w:rPr>
          <w:rFonts w:cstheme="minorHAnsi"/>
        </w:rPr>
        <w:br/>
      </w:r>
      <w:r w:rsidR="00E51FB7">
        <w:rPr>
          <w:rFonts w:cstheme="minorHAnsi"/>
        </w:rPr>
        <w:t xml:space="preserve">Host Campus: </w:t>
      </w:r>
      <w:r w:rsidR="00C24E26" w:rsidRPr="00C0010C">
        <w:rPr>
          <w:rFonts w:cstheme="minorHAnsi"/>
        </w:rPr>
        <w:t>Califor</w:t>
      </w:r>
      <w:r>
        <w:rPr>
          <w:rFonts w:cstheme="minorHAnsi"/>
        </w:rPr>
        <w:t>nia State University, Fresno – Big Blue Button</w:t>
      </w:r>
    </w:p>
    <w:p w:rsidR="00C24E26" w:rsidRPr="00C0010C" w:rsidRDefault="00C24E26" w:rsidP="008424A1">
      <w:pPr>
        <w:spacing w:line="240" w:lineRule="auto"/>
        <w:rPr>
          <w:rFonts w:cstheme="minorHAnsi"/>
        </w:rPr>
      </w:pPr>
      <w:r w:rsidRPr="00C0010C">
        <w:rPr>
          <w:rFonts w:cstheme="minorHAnsi"/>
          <w:b/>
        </w:rPr>
        <w:t>Attending in person:</w:t>
      </w:r>
      <w:r w:rsidRPr="00C0010C">
        <w:rPr>
          <w:rFonts w:cstheme="minorHAnsi"/>
        </w:rPr>
        <w:t xml:space="preserve">  </w:t>
      </w:r>
      <w:r w:rsidR="005F3B21">
        <w:rPr>
          <w:rFonts w:cstheme="minorHAnsi"/>
        </w:rPr>
        <w:t>n/a.</w:t>
      </w:r>
    </w:p>
    <w:p w:rsidR="008424A1" w:rsidRDefault="00C24E26" w:rsidP="00C24E26">
      <w:pPr>
        <w:spacing w:line="240" w:lineRule="auto"/>
      </w:pPr>
      <w:r w:rsidRPr="00C0010C">
        <w:rPr>
          <w:rFonts w:cstheme="minorHAnsi"/>
          <w:b/>
        </w:rPr>
        <w:t xml:space="preserve">Attending </w:t>
      </w:r>
      <w:r w:rsidR="00E51FB7">
        <w:rPr>
          <w:rFonts w:cstheme="minorHAnsi"/>
          <w:b/>
        </w:rPr>
        <w:t xml:space="preserve">On-line </w:t>
      </w:r>
      <w:r w:rsidRPr="00C0010C">
        <w:rPr>
          <w:rFonts w:cstheme="minorHAnsi"/>
          <w:b/>
        </w:rPr>
        <w:t>via Big Blue Button:</w:t>
      </w:r>
      <w:r w:rsidRPr="00C0010C">
        <w:rPr>
          <w:rFonts w:cstheme="minorHAnsi"/>
        </w:rPr>
        <w:t xml:space="preserve"> </w:t>
      </w:r>
      <w:r w:rsidR="0081151C">
        <w:rPr>
          <w:rFonts w:cstheme="minorHAnsi"/>
        </w:rPr>
        <w:t xml:space="preserve">Stafford Cox (Long Beach), </w:t>
      </w:r>
      <w:r w:rsidRPr="00C0010C">
        <w:rPr>
          <w:rFonts w:cstheme="minorHAnsi"/>
        </w:rPr>
        <w:t xml:space="preserve">Rhonda Dugan (Bakersfield), </w:t>
      </w:r>
      <w:r w:rsidR="008424A1" w:rsidRPr="00C0010C">
        <w:rPr>
          <w:rFonts w:cstheme="minorHAnsi"/>
        </w:rPr>
        <w:t>Marcela Garcia-Casta</w:t>
      </w:r>
      <w:r w:rsidR="00823F54" w:rsidRPr="00823F54">
        <w:rPr>
          <w:rFonts w:ascii="Cambria" w:eastAsia="MS Mincho" w:hAnsi="Cambria" w:cs="Times New Roman"/>
          <w:sz w:val="24"/>
          <w:szCs w:val="24"/>
          <w:lang w:eastAsia="en-US"/>
        </w:rPr>
        <w:t>ñ</w:t>
      </w:r>
      <w:r w:rsidR="008424A1" w:rsidRPr="00C0010C">
        <w:rPr>
          <w:rFonts w:cstheme="minorHAnsi"/>
        </w:rPr>
        <w:t xml:space="preserve">on (San Francisco), </w:t>
      </w:r>
      <w:r w:rsidR="008424A1" w:rsidRPr="00C0010C">
        <w:t xml:space="preserve">Brian Gillespie (Sonoma), </w:t>
      </w:r>
      <w:r w:rsidR="0081151C">
        <w:t xml:space="preserve">John Korey (Pomona, at-large, non-voting), </w:t>
      </w:r>
      <w:r w:rsidR="008424A1" w:rsidRPr="00C0010C">
        <w:rPr>
          <w:rFonts w:cstheme="minorHAnsi"/>
        </w:rPr>
        <w:t xml:space="preserve">Tim Kubal (Fresno), </w:t>
      </w:r>
      <w:r w:rsidR="008424A1" w:rsidRPr="00C0010C">
        <w:t xml:space="preserve">Regan Maas (Northridge), </w:t>
      </w:r>
      <w:r w:rsidR="0081151C">
        <w:t xml:space="preserve">John Menary (Dominguez Hills), </w:t>
      </w:r>
      <w:r w:rsidR="008424A1" w:rsidRPr="00C0010C">
        <w:rPr>
          <w:rFonts w:cstheme="minorHAnsi"/>
        </w:rPr>
        <w:t>Francis Neely (San Francisco), Ed Nelson (</w:t>
      </w:r>
      <w:r w:rsidR="0081151C">
        <w:rPr>
          <w:rFonts w:cstheme="minorHAnsi"/>
        </w:rPr>
        <w:t>Fresno, at-</w:t>
      </w:r>
      <w:r w:rsidR="008424A1" w:rsidRPr="00C0010C">
        <w:rPr>
          <w:rFonts w:cstheme="minorHAnsi"/>
        </w:rPr>
        <w:t xml:space="preserve">large; non-voting), </w:t>
      </w:r>
      <w:r w:rsidR="0081151C">
        <w:rPr>
          <w:rFonts w:cstheme="minorHAnsi"/>
        </w:rPr>
        <w:t xml:space="preserve">Ken Shultz (San Bernardino), </w:t>
      </w:r>
      <w:r w:rsidR="008424A1" w:rsidRPr="00C0010C">
        <w:rPr>
          <w:rFonts w:cstheme="minorHAnsi"/>
        </w:rPr>
        <w:t xml:space="preserve">Ginger Shoulders </w:t>
      </w:r>
      <w:r w:rsidR="0081151C">
        <w:rPr>
          <w:rFonts w:cstheme="minorHAnsi"/>
        </w:rPr>
        <w:t xml:space="preserve">(San Diego), Eugene Turner (Northridge, at-large; non-voting), Eric Vogelsang (San Bernardino), </w:t>
      </w:r>
      <w:r w:rsidR="008424A1" w:rsidRPr="00C0010C">
        <w:rPr>
          <w:rFonts w:cstheme="minorHAnsi"/>
        </w:rPr>
        <w:t>and</w:t>
      </w:r>
      <w:r w:rsidR="008424A1" w:rsidRPr="00C0010C">
        <w:t xml:space="preserve"> Jill Yamashita (Monterey Bay).</w:t>
      </w:r>
    </w:p>
    <w:p w:rsidR="00145E4B" w:rsidRPr="00C0010C" w:rsidRDefault="00145E4B" w:rsidP="00C24E26">
      <w:pPr>
        <w:spacing w:line="240" w:lineRule="auto"/>
        <w:rPr>
          <w:rFonts w:cstheme="minorHAnsi"/>
        </w:rPr>
      </w:pPr>
      <w:r w:rsidRPr="00773F53">
        <w:rPr>
          <w:b/>
        </w:rPr>
        <w:t>Absentee</w:t>
      </w:r>
      <w:r w:rsidR="00851908" w:rsidRPr="00773F53">
        <w:rPr>
          <w:b/>
        </w:rPr>
        <w:t>s (Post-Meeting):</w:t>
      </w:r>
      <w:r w:rsidR="00851908">
        <w:t xml:space="preserve"> </w:t>
      </w:r>
      <w:r w:rsidR="00851908" w:rsidRPr="00F27FCD">
        <w:rPr>
          <w:rFonts w:cstheme="minorHAnsi"/>
        </w:rPr>
        <w:t xml:space="preserve">Absent SSRIC Representatives will </w:t>
      </w:r>
      <w:r w:rsidR="00773F53">
        <w:rPr>
          <w:rFonts w:cstheme="minorHAnsi"/>
        </w:rPr>
        <w:t xml:space="preserve">be asked to </w:t>
      </w:r>
      <w:r w:rsidR="00851908" w:rsidRPr="00F27FCD">
        <w:rPr>
          <w:rFonts w:cstheme="minorHAnsi"/>
        </w:rPr>
        <w:t xml:space="preserve">vote </w:t>
      </w:r>
      <w:r w:rsidR="00851908">
        <w:rPr>
          <w:rFonts w:cstheme="minorHAnsi"/>
        </w:rPr>
        <w:t xml:space="preserve">on all motions </w:t>
      </w:r>
      <w:r w:rsidR="00851908" w:rsidRPr="00F27FCD">
        <w:rPr>
          <w:rFonts w:cstheme="minorHAnsi"/>
        </w:rPr>
        <w:t xml:space="preserve">via email </w:t>
      </w:r>
      <w:r w:rsidR="00851908">
        <w:rPr>
          <w:rFonts w:cstheme="minorHAnsi"/>
        </w:rPr>
        <w:t>following the meeting</w:t>
      </w:r>
      <w:r w:rsidR="00773F53">
        <w:t>.</w:t>
      </w:r>
      <w:r>
        <w:t xml:space="preserve"> Billy Wagner (Channel Islands), Lori Weber (Chico), Matt Jarvis (Fullerton), and Nancy Hudspeth (Stanislaus).</w:t>
      </w:r>
    </w:p>
    <w:p w:rsidR="00C24E26" w:rsidRPr="00C0010C" w:rsidRDefault="00C24E26" w:rsidP="00C24E26">
      <w:pPr>
        <w:spacing w:line="240" w:lineRule="auto"/>
        <w:rPr>
          <w:rFonts w:cstheme="minorHAnsi"/>
        </w:rPr>
      </w:pPr>
      <w:r w:rsidRPr="00C0010C">
        <w:rPr>
          <w:rFonts w:cstheme="minorHAnsi"/>
          <w:b/>
        </w:rPr>
        <w:t>Guests:</w:t>
      </w:r>
      <w:r w:rsidRPr="00C0010C">
        <w:rPr>
          <w:rFonts w:cstheme="minorHAnsi"/>
        </w:rPr>
        <w:t xml:space="preserve"> </w:t>
      </w:r>
      <w:r w:rsidR="008424A1" w:rsidRPr="00C0010C">
        <w:rPr>
          <w:rFonts w:cstheme="minorHAnsi"/>
        </w:rPr>
        <w:t>None.</w:t>
      </w:r>
    </w:p>
    <w:p w:rsidR="00C24E26" w:rsidRPr="00C0010C" w:rsidRDefault="00C24E26" w:rsidP="00C24E26">
      <w:pPr>
        <w:spacing w:line="240" w:lineRule="auto"/>
        <w:rPr>
          <w:rFonts w:cstheme="minorHAnsi"/>
        </w:rPr>
      </w:pPr>
      <w:r w:rsidRPr="00C0010C">
        <w:rPr>
          <w:rFonts w:cstheme="minorHAnsi"/>
          <w:b/>
        </w:rPr>
        <w:t>Quorum:</w:t>
      </w:r>
      <w:r w:rsidRPr="00C0010C">
        <w:rPr>
          <w:rFonts w:cstheme="minorHAnsi"/>
        </w:rPr>
        <w:t xml:space="preserve"> </w:t>
      </w:r>
      <w:r w:rsidR="000C5A9D">
        <w:rPr>
          <w:rFonts w:cstheme="minorHAnsi"/>
        </w:rPr>
        <w:t>12</w:t>
      </w:r>
      <w:r w:rsidRPr="00C0010C">
        <w:rPr>
          <w:rFonts w:cstheme="minorHAnsi"/>
        </w:rPr>
        <w:t xml:space="preserve"> represent</w:t>
      </w:r>
      <w:r w:rsidR="0081151C">
        <w:rPr>
          <w:rFonts w:cstheme="minorHAnsi"/>
        </w:rPr>
        <w:t>atives</w:t>
      </w:r>
      <w:r w:rsidR="000C5A9D">
        <w:rPr>
          <w:rFonts w:cstheme="minorHAnsi"/>
        </w:rPr>
        <w:t xml:space="preserve"> attended for 10 campuses </w:t>
      </w:r>
      <w:r w:rsidR="0081151C">
        <w:rPr>
          <w:rFonts w:cstheme="minorHAnsi"/>
        </w:rPr>
        <w:t>plus 3</w:t>
      </w:r>
      <w:r w:rsidR="00F910D2" w:rsidRPr="00C0010C">
        <w:rPr>
          <w:rFonts w:cstheme="minorHAnsi"/>
        </w:rPr>
        <w:t xml:space="preserve"> at-large members.</w:t>
      </w:r>
      <w:r w:rsidR="000C5A9D">
        <w:rPr>
          <w:rFonts w:cstheme="minorHAnsi"/>
        </w:rPr>
        <w:t xml:space="preserve"> Absentee votes were obtained via email.</w:t>
      </w:r>
    </w:p>
    <w:p w:rsidR="00C24E26" w:rsidRPr="00C0010C" w:rsidRDefault="00C24E26" w:rsidP="0090783E">
      <w:pPr>
        <w:pStyle w:val="Default"/>
        <w:rPr>
          <w:rFonts w:asciiTheme="minorHAnsi" w:hAnsiTheme="minorHAnsi" w:cstheme="minorHAnsi"/>
          <w:sz w:val="22"/>
          <w:szCs w:val="22"/>
        </w:rPr>
      </w:pPr>
      <w:r w:rsidRPr="00C0010C">
        <w:rPr>
          <w:rFonts w:asciiTheme="minorHAnsi" w:hAnsiTheme="minorHAnsi" w:cstheme="minorHAnsi"/>
          <w:b/>
          <w:sz w:val="22"/>
          <w:szCs w:val="22"/>
        </w:rPr>
        <w:t>Note:</w:t>
      </w:r>
      <w:r w:rsidRPr="00C0010C">
        <w:rPr>
          <w:rFonts w:asciiTheme="minorHAnsi" w:hAnsiTheme="minorHAnsi" w:cstheme="minorHAnsi"/>
          <w:sz w:val="22"/>
          <w:szCs w:val="22"/>
        </w:rPr>
        <w:t xml:space="preserve"> Recorded votes are </w:t>
      </w:r>
      <w:r w:rsidRPr="00C0010C">
        <w:rPr>
          <w:rFonts w:asciiTheme="minorHAnsi" w:hAnsiTheme="minorHAnsi" w:cstheme="minorHAnsi"/>
          <w:i/>
          <w:sz w:val="22"/>
          <w:szCs w:val="22"/>
        </w:rPr>
        <w:t>italicized</w:t>
      </w:r>
      <w:r w:rsidRPr="00C0010C">
        <w:rPr>
          <w:rFonts w:asciiTheme="minorHAnsi" w:hAnsiTheme="minorHAnsi" w:cstheme="minorHAnsi"/>
          <w:sz w:val="22"/>
          <w:szCs w:val="22"/>
        </w:rPr>
        <w:t xml:space="preserve">; </w:t>
      </w:r>
      <w:r w:rsidR="00E51FB7">
        <w:rPr>
          <w:rFonts w:asciiTheme="minorHAnsi" w:hAnsiTheme="minorHAnsi" w:cstheme="minorHAnsi"/>
          <w:sz w:val="22"/>
          <w:szCs w:val="22"/>
        </w:rPr>
        <w:t xml:space="preserve">motions and </w:t>
      </w:r>
      <w:r w:rsidRPr="00C0010C">
        <w:rPr>
          <w:rFonts w:asciiTheme="minorHAnsi" w:hAnsiTheme="minorHAnsi" w:cstheme="minorHAnsi"/>
          <w:sz w:val="22"/>
          <w:szCs w:val="22"/>
        </w:rPr>
        <w:t xml:space="preserve">action items are in </w:t>
      </w:r>
      <w:r w:rsidRPr="00C0010C">
        <w:rPr>
          <w:rFonts w:asciiTheme="minorHAnsi" w:hAnsiTheme="minorHAnsi" w:cstheme="minorHAnsi"/>
          <w:b/>
          <w:sz w:val="22"/>
          <w:szCs w:val="22"/>
        </w:rPr>
        <w:t>boldface</w:t>
      </w:r>
      <w:r w:rsidR="00E51FB7">
        <w:rPr>
          <w:rFonts w:asciiTheme="minorHAnsi" w:hAnsiTheme="minorHAnsi" w:cstheme="minorHAnsi"/>
          <w:sz w:val="22"/>
          <w:szCs w:val="22"/>
        </w:rPr>
        <w:t>, and bracketed statements [</w:t>
      </w:r>
      <w:r w:rsidR="00373318">
        <w:rPr>
          <w:rFonts w:asciiTheme="minorHAnsi" w:hAnsiTheme="minorHAnsi" w:cstheme="minorHAnsi"/>
          <w:sz w:val="22"/>
          <w:szCs w:val="22"/>
        </w:rPr>
        <w:t>supplemental inserts</w:t>
      </w:r>
      <w:r w:rsidR="00E51FB7">
        <w:rPr>
          <w:rFonts w:asciiTheme="minorHAnsi" w:hAnsiTheme="minorHAnsi" w:cstheme="minorHAnsi"/>
          <w:sz w:val="22"/>
          <w:szCs w:val="22"/>
        </w:rPr>
        <w:t>] are</w:t>
      </w:r>
      <w:r w:rsidR="00373318">
        <w:rPr>
          <w:rFonts w:asciiTheme="minorHAnsi" w:hAnsiTheme="minorHAnsi" w:cstheme="minorHAnsi"/>
          <w:sz w:val="22"/>
          <w:szCs w:val="22"/>
        </w:rPr>
        <w:t xml:space="preserve"> to clarify discussion</w:t>
      </w:r>
      <w:r w:rsidR="00E51FB7">
        <w:rPr>
          <w:rFonts w:asciiTheme="minorHAnsi" w:hAnsiTheme="minorHAnsi" w:cstheme="minorHAnsi"/>
          <w:sz w:val="22"/>
          <w:szCs w:val="22"/>
        </w:rPr>
        <w:t>.</w:t>
      </w:r>
    </w:p>
    <w:p w:rsidR="00FC68FE" w:rsidRPr="00C0010C" w:rsidRDefault="00FC68FE" w:rsidP="0090783E">
      <w:pPr>
        <w:pStyle w:val="Default"/>
        <w:rPr>
          <w:rFonts w:asciiTheme="minorHAnsi" w:hAnsiTheme="minorHAnsi"/>
          <w:sz w:val="22"/>
          <w:szCs w:val="22"/>
        </w:rPr>
      </w:pPr>
    </w:p>
    <w:p w:rsidR="00F12D28" w:rsidRDefault="0081151C" w:rsidP="00F12D28">
      <w:pPr>
        <w:spacing w:line="240" w:lineRule="auto"/>
        <w:rPr>
          <w:rFonts w:cstheme="minorHAnsi"/>
        </w:rPr>
      </w:pPr>
      <w:r>
        <w:rPr>
          <w:rFonts w:cstheme="minorHAnsi"/>
        </w:rPr>
        <w:t>Meeting called to order at 9:10 a.m. by Gene Turner, Chair 2016-2017</w:t>
      </w:r>
      <w:r w:rsidR="00F910D2" w:rsidRPr="00C0010C">
        <w:rPr>
          <w:rFonts w:cstheme="minorHAnsi"/>
        </w:rPr>
        <w:t>.</w:t>
      </w:r>
    </w:p>
    <w:p w:rsidR="00F910D2" w:rsidRDefault="00F12D28" w:rsidP="00F12D28">
      <w:pPr>
        <w:spacing w:line="240" w:lineRule="auto"/>
        <w:rPr>
          <w:rFonts w:cstheme="minorHAnsi"/>
        </w:rPr>
      </w:pPr>
      <w:r>
        <w:rPr>
          <w:rStyle w:val="Heading3Char"/>
        </w:rPr>
        <w:t>1.</w:t>
      </w:r>
      <w:r>
        <w:rPr>
          <w:rStyle w:val="Heading3Char"/>
        </w:rPr>
        <w:tab/>
        <w:t>C</w:t>
      </w:r>
      <w:r w:rsidR="00F27FCD" w:rsidRPr="00F12D28">
        <w:rPr>
          <w:rStyle w:val="Heading3Char"/>
        </w:rPr>
        <w:t>all t</w:t>
      </w:r>
      <w:r w:rsidR="00981D30" w:rsidRPr="00F12D28">
        <w:rPr>
          <w:rStyle w:val="Heading3Char"/>
        </w:rPr>
        <w:t>o Order</w:t>
      </w:r>
      <w:r w:rsidR="00981D30">
        <w:rPr>
          <w:rFonts w:cstheme="minorHAnsi"/>
        </w:rPr>
        <w:t xml:space="preserve"> / Approval of Agenda / </w:t>
      </w:r>
      <w:r w:rsidR="00F27FCD">
        <w:rPr>
          <w:rFonts w:cstheme="minorHAnsi"/>
        </w:rPr>
        <w:t xml:space="preserve">Minutes / </w:t>
      </w:r>
      <w:r w:rsidR="00F910D2" w:rsidRPr="00C0010C">
        <w:rPr>
          <w:rFonts w:cstheme="minorHAnsi"/>
        </w:rPr>
        <w:t>Announcements:</w:t>
      </w:r>
    </w:p>
    <w:p w:rsidR="00F27FCD" w:rsidRDefault="00F27FCD" w:rsidP="00F27FCD">
      <w:pPr>
        <w:spacing w:after="200" w:line="240" w:lineRule="auto"/>
        <w:ind w:left="720"/>
        <w:rPr>
          <w:rFonts w:cstheme="minorHAnsi"/>
        </w:rPr>
      </w:pPr>
      <w:r w:rsidRPr="00E51FB7">
        <w:rPr>
          <w:b/>
        </w:rPr>
        <w:t xml:space="preserve">MOTION: To approve the </w:t>
      </w:r>
      <w:r w:rsidR="00143510">
        <w:rPr>
          <w:b/>
        </w:rPr>
        <w:t>Winter</w:t>
      </w:r>
      <w:r w:rsidRPr="00E51FB7">
        <w:rPr>
          <w:b/>
        </w:rPr>
        <w:t xml:space="preserve"> Agenda</w:t>
      </w:r>
      <w:r w:rsidR="00143510">
        <w:rPr>
          <w:b/>
        </w:rPr>
        <w:t xml:space="preserve"> (January 27, 2017</w:t>
      </w:r>
      <w:r w:rsidRPr="00E51FB7">
        <w:rPr>
          <w:b/>
        </w:rPr>
        <w:t>)</w:t>
      </w:r>
      <w:r w:rsidR="00143510">
        <w:t>. No objections.</w:t>
      </w:r>
      <w:r>
        <w:rPr>
          <w:i/>
        </w:rPr>
        <w:br/>
      </w:r>
      <w:r>
        <w:rPr>
          <w:i/>
        </w:rPr>
        <w:br/>
      </w:r>
      <w:r w:rsidRPr="00E51FB7">
        <w:rPr>
          <w:b/>
        </w:rPr>
        <w:t>MOTION: To approve the</w:t>
      </w:r>
      <w:r>
        <w:rPr>
          <w:b/>
        </w:rPr>
        <w:t xml:space="preserve"> Fall 2016 Minutes (October 14</w:t>
      </w:r>
      <w:r w:rsidRPr="00E51FB7">
        <w:rPr>
          <w:b/>
        </w:rPr>
        <w:t>, 2016)</w:t>
      </w:r>
      <w:r>
        <w:t>.</w:t>
      </w:r>
      <w:r w:rsidRPr="00E51FB7">
        <w:t xml:space="preserve"> </w:t>
      </w:r>
      <w:r w:rsidRPr="00E51FB7">
        <w:rPr>
          <w:i/>
        </w:rPr>
        <w:t>M/S/P (</w:t>
      </w:r>
      <w:r>
        <w:rPr>
          <w:i/>
        </w:rPr>
        <w:t xml:space="preserve">Yeas </w:t>
      </w:r>
      <w:r w:rsidR="00145E4B">
        <w:rPr>
          <w:i/>
        </w:rPr>
        <w:t xml:space="preserve">12 – </w:t>
      </w:r>
      <w:r>
        <w:rPr>
          <w:i/>
        </w:rPr>
        <w:t>8</w:t>
      </w:r>
      <w:r w:rsidR="00145E4B">
        <w:rPr>
          <w:i/>
        </w:rPr>
        <w:t xml:space="preserve"> on-line, and 4 via email, </w:t>
      </w:r>
      <w:r w:rsidRPr="00E51FB7">
        <w:rPr>
          <w:i/>
        </w:rPr>
        <w:t>Nays 0)</w:t>
      </w:r>
      <w:r>
        <w:rPr>
          <w:i/>
        </w:rPr>
        <w:t xml:space="preserve">. </w:t>
      </w:r>
      <w:r w:rsidR="00145E4B" w:rsidRPr="00145E4B">
        <w:t>The minutes are approved.</w:t>
      </w:r>
    </w:p>
    <w:p w:rsidR="000E6D48" w:rsidRPr="00F27FCD" w:rsidRDefault="000E6D48" w:rsidP="00F27FCD">
      <w:pPr>
        <w:spacing w:after="200" w:line="240" w:lineRule="auto"/>
        <w:ind w:left="720"/>
        <w:rPr>
          <w:rFonts w:cstheme="minorHAnsi"/>
        </w:rPr>
      </w:pPr>
      <w:r>
        <w:rPr>
          <w:b/>
        </w:rPr>
        <w:t>ANNOUNCEMENTS:</w:t>
      </w:r>
    </w:p>
    <w:p w:rsidR="002650D4" w:rsidRPr="00C0010C" w:rsidRDefault="00061ADF" w:rsidP="00E40A63">
      <w:pPr>
        <w:pStyle w:val="ListParagraph"/>
        <w:numPr>
          <w:ilvl w:val="1"/>
          <w:numId w:val="3"/>
        </w:numPr>
        <w:tabs>
          <w:tab w:val="left" w:pos="4320"/>
          <w:tab w:val="left" w:pos="5760"/>
        </w:tabs>
        <w:spacing w:after="200"/>
        <w:ind w:left="1440" w:hanging="720"/>
        <w:rPr>
          <w:rFonts w:cstheme="minorHAnsi"/>
        </w:rPr>
      </w:pPr>
      <w:r w:rsidRPr="00C0010C">
        <w:rPr>
          <w:rFonts w:cstheme="minorHAnsi"/>
        </w:rPr>
        <w:t>Student Symposium</w:t>
      </w:r>
      <w:r w:rsidRPr="00C0010C">
        <w:rPr>
          <w:rFonts w:cstheme="minorHAnsi"/>
        </w:rPr>
        <w:tab/>
      </w:r>
      <w:r w:rsidR="00E539D8">
        <w:rPr>
          <w:rFonts w:cstheme="minorHAnsi"/>
        </w:rPr>
        <w:t>Fresno</w:t>
      </w:r>
      <w:r w:rsidRPr="00C0010C">
        <w:rPr>
          <w:rFonts w:cstheme="minorHAnsi"/>
        </w:rPr>
        <w:tab/>
        <w:t>April 27, 2017</w:t>
      </w:r>
    </w:p>
    <w:p w:rsidR="00D77346" w:rsidRDefault="00061ADF" w:rsidP="00E40A63">
      <w:pPr>
        <w:pStyle w:val="ListParagraph"/>
        <w:numPr>
          <w:ilvl w:val="1"/>
          <w:numId w:val="3"/>
        </w:numPr>
        <w:tabs>
          <w:tab w:val="left" w:pos="4320"/>
          <w:tab w:val="left" w:pos="5760"/>
        </w:tabs>
        <w:spacing w:after="200"/>
        <w:ind w:left="1440" w:hanging="720"/>
        <w:rPr>
          <w:rFonts w:cstheme="minorHAnsi"/>
        </w:rPr>
      </w:pPr>
      <w:r w:rsidRPr="00C0010C">
        <w:rPr>
          <w:rFonts w:cstheme="minorHAnsi"/>
        </w:rPr>
        <w:t>Spring Business Meeting</w:t>
      </w:r>
      <w:r w:rsidRPr="00C0010C">
        <w:rPr>
          <w:rFonts w:cstheme="minorHAnsi"/>
        </w:rPr>
        <w:tab/>
      </w:r>
      <w:r w:rsidR="00E539D8">
        <w:rPr>
          <w:rFonts w:cstheme="minorHAnsi"/>
        </w:rPr>
        <w:t>Fresno</w:t>
      </w:r>
      <w:r w:rsidR="00E539D8">
        <w:rPr>
          <w:rFonts w:cstheme="minorHAnsi"/>
        </w:rPr>
        <w:tab/>
      </w:r>
      <w:r w:rsidRPr="00C0010C">
        <w:rPr>
          <w:rFonts w:cstheme="minorHAnsi"/>
        </w:rPr>
        <w:t>April 28, 2107</w:t>
      </w:r>
    </w:p>
    <w:p w:rsidR="00143510" w:rsidRDefault="00143510" w:rsidP="00E40A63">
      <w:pPr>
        <w:pStyle w:val="ListParagraph"/>
        <w:numPr>
          <w:ilvl w:val="1"/>
          <w:numId w:val="3"/>
        </w:numPr>
        <w:tabs>
          <w:tab w:val="left" w:pos="4320"/>
          <w:tab w:val="left" w:pos="5760"/>
        </w:tabs>
        <w:spacing w:after="200"/>
        <w:ind w:left="1440" w:hanging="720"/>
        <w:rPr>
          <w:rFonts w:cstheme="minorHAnsi"/>
        </w:rPr>
      </w:pPr>
      <w:r>
        <w:rPr>
          <w:rFonts w:cstheme="minorHAnsi"/>
        </w:rPr>
        <w:t>Field Institute Subscription</w:t>
      </w:r>
    </w:p>
    <w:p w:rsidR="00D47CBD" w:rsidRDefault="00D47CBD" w:rsidP="00E40A63">
      <w:pPr>
        <w:pStyle w:val="ListParagraph"/>
        <w:numPr>
          <w:ilvl w:val="1"/>
          <w:numId w:val="3"/>
        </w:numPr>
        <w:tabs>
          <w:tab w:val="left" w:pos="4320"/>
          <w:tab w:val="left" w:pos="5760"/>
        </w:tabs>
        <w:spacing w:after="200"/>
        <w:ind w:left="1440" w:hanging="720"/>
        <w:rPr>
          <w:rFonts w:cstheme="minorHAnsi"/>
        </w:rPr>
      </w:pPr>
      <w:r>
        <w:rPr>
          <w:rFonts w:cstheme="minorHAnsi"/>
        </w:rPr>
        <w:t xml:space="preserve">Website Refresh is </w:t>
      </w:r>
      <w:r w:rsidR="00981D30">
        <w:rPr>
          <w:rFonts w:cstheme="minorHAnsi"/>
        </w:rPr>
        <w:t>in-</w:t>
      </w:r>
      <w:r>
        <w:rPr>
          <w:rFonts w:cstheme="minorHAnsi"/>
        </w:rPr>
        <w:t>progress</w:t>
      </w:r>
    </w:p>
    <w:p w:rsidR="00D47CBD" w:rsidRDefault="00D47CBD" w:rsidP="00E40A63">
      <w:pPr>
        <w:pStyle w:val="ListParagraph"/>
        <w:numPr>
          <w:ilvl w:val="1"/>
          <w:numId w:val="3"/>
        </w:numPr>
        <w:tabs>
          <w:tab w:val="left" w:pos="4320"/>
          <w:tab w:val="left" w:pos="5760"/>
        </w:tabs>
        <w:spacing w:after="200"/>
        <w:ind w:left="1440" w:hanging="720"/>
        <w:rPr>
          <w:rFonts w:cstheme="minorHAnsi"/>
        </w:rPr>
      </w:pPr>
      <w:r>
        <w:rPr>
          <w:rFonts w:cstheme="minorHAnsi"/>
        </w:rPr>
        <w:t>Travel Funds are available for the symposium/meeting</w:t>
      </w:r>
    </w:p>
    <w:p w:rsidR="00D47CBD" w:rsidRDefault="00D47CBD" w:rsidP="00E40A63">
      <w:pPr>
        <w:pStyle w:val="ListParagraph"/>
        <w:numPr>
          <w:ilvl w:val="1"/>
          <w:numId w:val="3"/>
        </w:numPr>
        <w:tabs>
          <w:tab w:val="left" w:pos="4320"/>
          <w:tab w:val="left" w:pos="5760"/>
        </w:tabs>
        <w:spacing w:after="200"/>
        <w:ind w:left="1440" w:hanging="720"/>
        <w:rPr>
          <w:rFonts w:cstheme="minorHAnsi"/>
        </w:rPr>
      </w:pPr>
      <w:r>
        <w:rPr>
          <w:rFonts w:cstheme="minorHAnsi"/>
        </w:rPr>
        <w:t>Flying into Fresno is expense,</w:t>
      </w:r>
      <w:r w:rsidR="000E6D48">
        <w:rPr>
          <w:rFonts w:cstheme="minorHAnsi"/>
        </w:rPr>
        <w:t xml:space="preserve"> but</w:t>
      </w:r>
      <w:r>
        <w:rPr>
          <w:rFonts w:cstheme="minorHAnsi"/>
        </w:rPr>
        <w:t xml:space="preserve"> arrangements will be made for airport pick-ups</w:t>
      </w:r>
    </w:p>
    <w:p w:rsidR="00D47CBD" w:rsidRDefault="00D47CBD" w:rsidP="00E40A63">
      <w:pPr>
        <w:pStyle w:val="ListParagraph"/>
        <w:numPr>
          <w:ilvl w:val="1"/>
          <w:numId w:val="3"/>
        </w:numPr>
        <w:tabs>
          <w:tab w:val="left" w:pos="4320"/>
          <w:tab w:val="left" w:pos="5760"/>
        </w:tabs>
        <w:spacing w:after="200"/>
        <w:ind w:left="1440" w:hanging="720"/>
        <w:rPr>
          <w:rFonts w:cstheme="minorHAnsi"/>
        </w:rPr>
      </w:pPr>
      <w:r>
        <w:rPr>
          <w:rFonts w:cstheme="minorHAnsi"/>
        </w:rPr>
        <w:lastRenderedPageBreak/>
        <w:t xml:space="preserve">Stafford suggests that if we conduct a longer Friday meeting, reps </w:t>
      </w:r>
      <w:r w:rsidR="000E6D48">
        <w:rPr>
          <w:rFonts w:cstheme="minorHAnsi"/>
        </w:rPr>
        <w:t xml:space="preserve">have the option to </w:t>
      </w:r>
      <w:r>
        <w:rPr>
          <w:rFonts w:cstheme="minorHAnsi"/>
        </w:rPr>
        <w:t xml:space="preserve">stay </w:t>
      </w:r>
      <w:r w:rsidR="000E6D48">
        <w:rPr>
          <w:rFonts w:cstheme="minorHAnsi"/>
        </w:rPr>
        <w:t>three (</w:t>
      </w:r>
      <w:r>
        <w:rPr>
          <w:rFonts w:cstheme="minorHAnsi"/>
        </w:rPr>
        <w:t>3</w:t>
      </w:r>
      <w:r w:rsidR="000E6D48">
        <w:rPr>
          <w:rFonts w:cstheme="minorHAnsi"/>
        </w:rPr>
        <w:t>)</w:t>
      </w:r>
      <w:r>
        <w:rPr>
          <w:rFonts w:cstheme="minorHAnsi"/>
        </w:rPr>
        <w:t xml:space="preserve"> nights </w:t>
      </w:r>
      <w:r w:rsidR="000E6D48">
        <w:rPr>
          <w:rFonts w:cstheme="minorHAnsi"/>
        </w:rPr>
        <w:t xml:space="preserve">– Wednesday, Thursday, and Friday </w:t>
      </w:r>
    </w:p>
    <w:p w:rsidR="00D47CBD" w:rsidRDefault="00D47CBD" w:rsidP="00E40A63">
      <w:pPr>
        <w:pStyle w:val="ListParagraph"/>
        <w:numPr>
          <w:ilvl w:val="1"/>
          <w:numId w:val="3"/>
        </w:numPr>
        <w:tabs>
          <w:tab w:val="left" w:pos="4320"/>
          <w:tab w:val="left" w:pos="5760"/>
        </w:tabs>
        <w:spacing w:after="200"/>
        <w:ind w:left="1440" w:hanging="720"/>
        <w:rPr>
          <w:rFonts w:cstheme="minorHAnsi"/>
        </w:rPr>
      </w:pPr>
      <w:r>
        <w:rPr>
          <w:rFonts w:cstheme="minorHAnsi"/>
        </w:rPr>
        <w:t>San Jose has subscribed</w:t>
      </w:r>
      <w:r w:rsidR="000E6D48">
        <w:rPr>
          <w:rFonts w:cstheme="minorHAnsi"/>
        </w:rPr>
        <w:t xml:space="preserve"> for 2016-2017</w:t>
      </w:r>
      <w:r>
        <w:rPr>
          <w:rFonts w:cstheme="minorHAnsi"/>
        </w:rPr>
        <w:t>, but Pomona has not subscribed</w:t>
      </w:r>
    </w:p>
    <w:p w:rsidR="00D47CBD" w:rsidRDefault="00D47CBD" w:rsidP="00E40A63">
      <w:pPr>
        <w:pStyle w:val="ListParagraph"/>
        <w:numPr>
          <w:ilvl w:val="1"/>
          <w:numId w:val="3"/>
        </w:numPr>
        <w:tabs>
          <w:tab w:val="left" w:pos="4320"/>
          <w:tab w:val="left" w:pos="5760"/>
        </w:tabs>
        <w:spacing w:after="200"/>
        <w:ind w:left="1440" w:hanging="720"/>
        <w:rPr>
          <w:rFonts w:cstheme="minorHAnsi"/>
        </w:rPr>
      </w:pPr>
      <w:r>
        <w:rPr>
          <w:rFonts w:cstheme="minorHAnsi"/>
        </w:rPr>
        <w:t xml:space="preserve">ICPSR </w:t>
      </w:r>
      <w:r w:rsidR="000E6D48">
        <w:rPr>
          <w:rFonts w:cstheme="minorHAnsi"/>
        </w:rPr>
        <w:t xml:space="preserve">2017 Summer </w:t>
      </w:r>
      <w:r>
        <w:rPr>
          <w:rFonts w:cstheme="minorHAnsi"/>
        </w:rPr>
        <w:t xml:space="preserve">Workshops </w:t>
      </w:r>
      <w:r w:rsidR="000E6D48">
        <w:rPr>
          <w:rFonts w:cstheme="minorHAnsi"/>
        </w:rPr>
        <w:t xml:space="preserve">flyer </w:t>
      </w:r>
      <w:r>
        <w:rPr>
          <w:rFonts w:cstheme="minorHAnsi"/>
        </w:rPr>
        <w:t>should be released</w:t>
      </w:r>
      <w:r w:rsidR="000E6D48">
        <w:rPr>
          <w:rFonts w:cstheme="minorHAnsi"/>
        </w:rPr>
        <w:t xml:space="preserve"> soon</w:t>
      </w:r>
    </w:p>
    <w:p w:rsidR="00A26119" w:rsidRPr="00E40A63" w:rsidRDefault="000E6D48" w:rsidP="00E40A63">
      <w:pPr>
        <w:pStyle w:val="ListParagraph"/>
        <w:numPr>
          <w:ilvl w:val="1"/>
          <w:numId w:val="3"/>
        </w:numPr>
        <w:tabs>
          <w:tab w:val="left" w:pos="4320"/>
          <w:tab w:val="left" w:pos="5760"/>
        </w:tabs>
        <w:spacing w:after="200"/>
        <w:ind w:left="1440" w:hanging="720"/>
        <w:rPr>
          <w:rFonts w:cstheme="minorHAnsi"/>
        </w:rPr>
      </w:pPr>
      <w:r w:rsidRPr="00E40A63">
        <w:rPr>
          <w:rFonts w:cstheme="minorHAnsi"/>
        </w:rPr>
        <w:t>SSRIC Workshops are scheduled at Channel Island (Mar 3 and</w:t>
      </w:r>
      <w:r w:rsidR="00F27FCD" w:rsidRPr="00E40A63">
        <w:rPr>
          <w:rFonts w:cstheme="minorHAnsi"/>
        </w:rPr>
        <w:t xml:space="preserve"> Stanislaus (tba). NVivo workshops are now available via Tim Kubal.</w:t>
      </w:r>
    </w:p>
    <w:p w:rsidR="00A26119" w:rsidRDefault="00A26119" w:rsidP="00A26119">
      <w:pPr>
        <w:pStyle w:val="ListParagraph"/>
        <w:pBdr>
          <w:bottom w:val="single" w:sz="6" w:space="1" w:color="auto"/>
        </w:pBdr>
        <w:spacing w:after="0" w:line="240" w:lineRule="auto"/>
      </w:pPr>
    </w:p>
    <w:p w:rsidR="00F12D28" w:rsidRDefault="00F12D28" w:rsidP="00F12D28">
      <w:pPr>
        <w:pStyle w:val="ListParagraph"/>
        <w:spacing w:after="200" w:line="240" w:lineRule="auto"/>
        <w:rPr>
          <w:rFonts w:cstheme="minorHAnsi"/>
        </w:rPr>
      </w:pPr>
    </w:p>
    <w:p w:rsidR="00F35EC5" w:rsidRPr="00F27FCD" w:rsidRDefault="00F12D28" w:rsidP="00F12D28">
      <w:pPr>
        <w:pStyle w:val="ListParagraph"/>
        <w:spacing w:after="200" w:line="240" w:lineRule="auto"/>
        <w:ind w:left="90"/>
        <w:rPr>
          <w:rFonts w:cstheme="minorHAnsi"/>
        </w:rPr>
      </w:pPr>
      <w:r>
        <w:rPr>
          <w:rStyle w:val="Heading3Char"/>
        </w:rPr>
        <w:t>2.</w:t>
      </w:r>
      <w:r>
        <w:rPr>
          <w:rStyle w:val="Heading3Char"/>
        </w:rPr>
        <w:tab/>
        <w:t>E</w:t>
      </w:r>
      <w:r w:rsidR="00F35EC5" w:rsidRPr="00F12D28">
        <w:rPr>
          <w:rStyle w:val="Heading3Char"/>
        </w:rPr>
        <w:t>lection of SSRIC Chair</w:t>
      </w:r>
      <w:r w:rsidR="00F27FCD" w:rsidRPr="00F12D28">
        <w:rPr>
          <w:rStyle w:val="Heading3Char"/>
        </w:rPr>
        <w:t>-Elect 2017-2018</w:t>
      </w:r>
      <w:r w:rsidR="00F27FCD">
        <w:rPr>
          <w:rFonts w:cstheme="minorHAnsi"/>
        </w:rPr>
        <w:t xml:space="preserve">: </w:t>
      </w:r>
      <w:r w:rsidR="00A43A49" w:rsidRPr="00F27FCD">
        <w:rPr>
          <w:rFonts w:cstheme="minorHAnsi"/>
        </w:rPr>
        <w:t>Nominations for SSRIC Chair</w:t>
      </w:r>
      <w:r w:rsidR="00F27FCD" w:rsidRPr="00F27FCD">
        <w:rPr>
          <w:rFonts w:cstheme="minorHAnsi"/>
        </w:rPr>
        <w:t>-Elect 2017-2018</w:t>
      </w:r>
      <w:r w:rsidR="00A43A49" w:rsidRPr="00F27FCD">
        <w:rPr>
          <w:rFonts w:cstheme="minorHAnsi"/>
        </w:rPr>
        <w:t xml:space="preserve"> were opened and closed.</w:t>
      </w:r>
      <w:r w:rsidR="001F04FA" w:rsidRPr="00F27FCD">
        <w:rPr>
          <w:rFonts w:cstheme="minorHAnsi"/>
        </w:rPr>
        <w:br/>
      </w:r>
    </w:p>
    <w:p w:rsidR="00BD1792" w:rsidRDefault="00C933F9" w:rsidP="001F04FA">
      <w:pPr>
        <w:pStyle w:val="ListParagraph"/>
        <w:spacing w:after="200" w:line="240" w:lineRule="auto"/>
        <w:rPr>
          <w:rFonts w:cstheme="minorHAnsi"/>
        </w:rPr>
      </w:pPr>
      <w:r w:rsidRPr="00C0010C">
        <w:rPr>
          <w:rFonts w:cstheme="minorHAnsi"/>
          <w:b/>
        </w:rPr>
        <w:t>MOTION:</w:t>
      </w:r>
      <w:r w:rsidR="00F35EC5" w:rsidRPr="00C0010C">
        <w:rPr>
          <w:rFonts w:cstheme="minorHAnsi"/>
          <w:b/>
        </w:rPr>
        <w:t xml:space="preserve"> </w:t>
      </w:r>
      <w:r w:rsidRPr="00C0010C">
        <w:rPr>
          <w:rFonts w:cstheme="minorHAnsi"/>
          <w:b/>
        </w:rPr>
        <w:t>T</w:t>
      </w:r>
      <w:r w:rsidR="00F27FCD">
        <w:rPr>
          <w:rFonts w:cstheme="minorHAnsi"/>
          <w:b/>
        </w:rPr>
        <w:t>o elect Regan Maas</w:t>
      </w:r>
      <w:r w:rsidR="00F35EC5" w:rsidRPr="00C0010C">
        <w:rPr>
          <w:rFonts w:cstheme="minorHAnsi"/>
          <w:b/>
        </w:rPr>
        <w:t xml:space="preserve"> as SSRIC Chair</w:t>
      </w:r>
      <w:r w:rsidR="00F27FCD">
        <w:rPr>
          <w:rFonts w:cstheme="minorHAnsi"/>
          <w:b/>
        </w:rPr>
        <w:t>-Elect 2017-2018</w:t>
      </w:r>
      <w:r w:rsidR="00B97950" w:rsidRPr="00C0010C">
        <w:rPr>
          <w:rFonts w:cstheme="minorHAnsi"/>
          <w:b/>
        </w:rPr>
        <w:t>.</w:t>
      </w:r>
      <w:r w:rsidR="00F35EC5" w:rsidRPr="00C0010C">
        <w:rPr>
          <w:rFonts w:cstheme="minorHAnsi"/>
        </w:rPr>
        <w:t xml:space="preserve"> </w:t>
      </w:r>
      <w:r w:rsidR="00F27FCD">
        <w:rPr>
          <w:rFonts w:cstheme="minorHAnsi"/>
          <w:i/>
        </w:rPr>
        <w:t>M/S/P (</w:t>
      </w:r>
      <w:r w:rsidR="00145E4B">
        <w:rPr>
          <w:i/>
        </w:rPr>
        <w:t xml:space="preserve">Yeas 13 – 9 on-line, and 4 via email, </w:t>
      </w:r>
      <w:r w:rsidR="00145E4B" w:rsidRPr="00E51FB7">
        <w:rPr>
          <w:i/>
        </w:rPr>
        <w:t>Nays 0</w:t>
      </w:r>
      <w:r w:rsidR="00145E4B">
        <w:rPr>
          <w:i/>
        </w:rPr>
        <w:t>)</w:t>
      </w:r>
      <w:r w:rsidR="00F27FCD" w:rsidRPr="00F27FCD">
        <w:rPr>
          <w:rFonts w:cstheme="minorHAnsi"/>
        </w:rPr>
        <w:t xml:space="preserve">. </w:t>
      </w:r>
      <w:r w:rsidR="00145E4B">
        <w:rPr>
          <w:rFonts w:cstheme="minorHAnsi"/>
        </w:rPr>
        <w:t>Regan is elected by acclamation.</w:t>
      </w:r>
    </w:p>
    <w:p w:rsidR="00145E4B" w:rsidRDefault="00145E4B" w:rsidP="001F04FA">
      <w:pPr>
        <w:pStyle w:val="ListParagraph"/>
        <w:spacing w:after="200" w:line="240" w:lineRule="auto"/>
        <w:rPr>
          <w:rFonts w:cstheme="minorHAnsi"/>
        </w:rPr>
      </w:pPr>
    </w:p>
    <w:p w:rsidR="00143510" w:rsidRPr="00143510" w:rsidRDefault="00143510" w:rsidP="00143510">
      <w:pPr>
        <w:pStyle w:val="ListParagraph"/>
        <w:spacing w:after="200" w:line="240" w:lineRule="auto"/>
        <w:rPr>
          <w:rFonts w:cstheme="minorHAnsi"/>
        </w:rPr>
      </w:pPr>
      <w:r w:rsidRPr="00143510">
        <w:rPr>
          <w:rFonts w:cstheme="minorHAnsi"/>
        </w:rPr>
        <w:t>Discussion: At the 2018 Winter Meeting (when Tim is Chair), we will elect a Chair-Elect for the 2018-2019 academic year.</w:t>
      </w:r>
      <w:r>
        <w:rPr>
          <w:rFonts w:cstheme="minorHAnsi"/>
        </w:rPr>
        <w:br/>
      </w:r>
    </w:p>
    <w:p w:rsidR="00143510" w:rsidRPr="00143510" w:rsidRDefault="00143510" w:rsidP="00143510">
      <w:pPr>
        <w:pStyle w:val="ListParagraph"/>
        <w:spacing w:after="200" w:line="240" w:lineRule="auto"/>
        <w:ind w:firstLine="720"/>
        <w:rPr>
          <w:rFonts w:cstheme="minorHAnsi"/>
        </w:rPr>
      </w:pPr>
      <w:r w:rsidRPr="00143510">
        <w:rPr>
          <w:rFonts w:cstheme="minorHAnsi"/>
        </w:rPr>
        <w:t>2</w:t>
      </w:r>
      <w:r>
        <w:rPr>
          <w:rFonts w:cstheme="minorHAnsi"/>
        </w:rPr>
        <w:t>016-2017:</w:t>
      </w:r>
      <w:r w:rsidRPr="00143510">
        <w:rPr>
          <w:rFonts w:cstheme="minorHAnsi"/>
        </w:rPr>
        <w:tab/>
        <w:t>Eugene Turner, Chair; Tim Kubal, Chair-Elect; Stafford Cox, Past-Chair</w:t>
      </w:r>
    </w:p>
    <w:p w:rsidR="00143510" w:rsidRPr="00143510" w:rsidRDefault="00143510" w:rsidP="001F04FA">
      <w:pPr>
        <w:pStyle w:val="ListParagraph"/>
        <w:spacing w:after="200" w:line="240" w:lineRule="auto"/>
        <w:rPr>
          <w:rFonts w:cstheme="minorHAnsi"/>
        </w:rPr>
      </w:pPr>
      <w:r w:rsidRPr="00143510">
        <w:rPr>
          <w:rFonts w:cstheme="minorHAnsi"/>
        </w:rPr>
        <w:tab/>
        <w:t>2017-2018</w:t>
      </w:r>
      <w:r>
        <w:rPr>
          <w:rFonts w:cstheme="minorHAnsi"/>
        </w:rPr>
        <w:t>:</w:t>
      </w:r>
      <w:r w:rsidRPr="00143510">
        <w:rPr>
          <w:rFonts w:cstheme="minorHAnsi"/>
        </w:rPr>
        <w:tab/>
        <w:t>Tim Kubal, Chair; Regan Maas, Chair-Elect; Eugene Turner, Past-Chair</w:t>
      </w:r>
    </w:p>
    <w:p w:rsidR="00143510" w:rsidRPr="00143510" w:rsidRDefault="00143510" w:rsidP="001F04FA">
      <w:pPr>
        <w:pStyle w:val="ListParagraph"/>
        <w:spacing w:after="200" w:line="240" w:lineRule="auto"/>
        <w:rPr>
          <w:rFonts w:cstheme="minorHAnsi"/>
        </w:rPr>
      </w:pPr>
      <w:r w:rsidRPr="00143510">
        <w:rPr>
          <w:rFonts w:cstheme="minorHAnsi"/>
        </w:rPr>
        <w:tab/>
        <w:t>2018-2019</w:t>
      </w:r>
      <w:r>
        <w:rPr>
          <w:rFonts w:cstheme="minorHAnsi"/>
        </w:rPr>
        <w:t>:</w:t>
      </w:r>
      <w:r w:rsidRPr="00143510">
        <w:rPr>
          <w:rFonts w:cstheme="minorHAnsi"/>
        </w:rPr>
        <w:tab/>
        <w:t>Regan Maas, Chair; Open Chair-Elect; Tim Kubal, Past-Chair</w:t>
      </w:r>
    </w:p>
    <w:p w:rsidR="001F04FA" w:rsidRDefault="001F04FA" w:rsidP="001F04FA">
      <w:pPr>
        <w:pStyle w:val="ListParagraph"/>
        <w:pBdr>
          <w:bottom w:val="single" w:sz="6" w:space="1" w:color="auto"/>
        </w:pBdr>
        <w:spacing w:after="0" w:line="240" w:lineRule="auto"/>
        <w:rPr>
          <w:rFonts w:cstheme="minorHAnsi"/>
          <w:i/>
        </w:rPr>
      </w:pPr>
    </w:p>
    <w:p w:rsidR="00F35EC5" w:rsidRPr="00C0010C" w:rsidRDefault="00F35EC5" w:rsidP="001F04FA">
      <w:pPr>
        <w:pStyle w:val="ListParagraph"/>
        <w:spacing w:after="0" w:line="240" w:lineRule="auto"/>
      </w:pPr>
    </w:p>
    <w:p w:rsidR="00143510" w:rsidRDefault="00F12D28" w:rsidP="00F12D28">
      <w:pPr>
        <w:pStyle w:val="Heading3"/>
      </w:pPr>
      <w:r>
        <w:t>3.</w:t>
      </w:r>
      <w:r>
        <w:tab/>
      </w:r>
      <w:r w:rsidR="00143510">
        <w:t>Field and Database Survey Reports</w:t>
      </w:r>
    </w:p>
    <w:p w:rsidR="00477C0C" w:rsidRDefault="00477C0C" w:rsidP="00477C0C">
      <w:pPr>
        <w:spacing w:after="0" w:line="240" w:lineRule="auto"/>
        <w:ind w:left="1440" w:hanging="720"/>
      </w:pPr>
      <w:r>
        <w:t>a.</w:t>
      </w:r>
      <w:r>
        <w:tab/>
      </w:r>
      <w:r w:rsidR="00A169DC">
        <w:t>Field has closed at the end of 2016 with budget implications for SSRIC</w:t>
      </w:r>
    </w:p>
    <w:p w:rsidR="00477C0C" w:rsidRDefault="00477C0C" w:rsidP="00477C0C">
      <w:pPr>
        <w:spacing w:after="0" w:line="240" w:lineRule="auto"/>
        <w:ind w:left="1440" w:hanging="720"/>
      </w:pPr>
      <w:r>
        <w:t>b.</w:t>
      </w:r>
      <w:r>
        <w:tab/>
      </w:r>
      <w:r w:rsidR="00D062C9">
        <w:t>Jo</w:t>
      </w:r>
      <w:r w:rsidR="00A169DC">
        <w:t>n Stiles is at UCData and has said that Institute of Governmental Services. (IGS) at Berkeley</w:t>
      </w:r>
      <w:r w:rsidR="005C4E19">
        <w:t xml:space="preserve"> (Jack Citrin is IGS </w:t>
      </w:r>
      <w:r w:rsidR="00A169DC">
        <w:t>Director) will continue surveying California with similar questions/methodology to those of the Field Polls and draw similar survey samples.</w:t>
      </w:r>
    </w:p>
    <w:p w:rsidR="00477C0C" w:rsidRDefault="00477C0C" w:rsidP="00477C0C">
      <w:pPr>
        <w:spacing w:after="0" w:line="240" w:lineRule="auto"/>
        <w:ind w:left="1440" w:hanging="720"/>
      </w:pPr>
      <w:r>
        <w:t>c.</w:t>
      </w:r>
      <w:r>
        <w:tab/>
      </w:r>
      <w:r w:rsidR="00A169DC">
        <w:t>IGS will field and archive two surveys this spring. Pe</w:t>
      </w:r>
      <w:r w:rsidR="001468B4">
        <w:t>rhaps IGS will be the successor to Field Institute.</w:t>
      </w:r>
    </w:p>
    <w:p w:rsidR="00301B64" w:rsidRDefault="00477C0C" w:rsidP="00477C0C">
      <w:pPr>
        <w:spacing w:after="0" w:line="240" w:lineRule="auto"/>
        <w:ind w:left="1440" w:hanging="720"/>
      </w:pPr>
      <w:r>
        <w:t>d.</w:t>
      </w:r>
      <w:r>
        <w:tab/>
      </w:r>
      <w:r w:rsidR="00A169DC">
        <w:t xml:space="preserve">Question: SSRIC </w:t>
      </w:r>
      <w:r w:rsidR="001468B4">
        <w:t>may have an opportunity to</w:t>
      </w:r>
      <w:r w:rsidR="00A169DC">
        <w:t xml:space="preserve"> subscribe to IGS</w:t>
      </w:r>
      <w:r w:rsidR="005C4E19">
        <w:t>.</w:t>
      </w:r>
      <w:r w:rsidR="00A169DC">
        <w:t xml:space="preserve"> It may be a similar arrangement we </w:t>
      </w:r>
      <w:r w:rsidR="005C4E19">
        <w:t>had with Field Institute, but we don’t know.</w:t>
      </w:r>
    </w:p>
    <w:p w:rsidR="00477C0C" w:rsidRDefault="00477C0C" w:rsidP="00477C0C">
      <w:pPr>
        <w:spacing w:after="0" w:line="240" w:lineRule="auto"/>
        <w:ind w:left="1440" w:hanging="720"/>
        <w:rPr>
          <w:color w:val="000000"/>
        </w:rPr>
      </w:pPr>
      <w:r>
        <w:t>e.</w:t>
      </w:r>
      <w:r>
        <w:tab/>
      </w:r>
      <w:r w:rsidR="001468B4">
        <w:t>UCData anticipates a fee of $2,500 in 2017-2018 for archival Field Poll data</w:t>
      </w:r>
      <w:r w:rsidR="00301B64">
        <w:t xml:space="preserve"> and </w:t>
      </w:r>
      <w:r w:rsidR="00301B64" w:rsidRPr="00477C0C">
        <w:rPr>
          <w:color w:val="000000"/>
        </w:rPr>
        <w:t>IGS data. The price would be $2000 with just Field. [One point not mentioned is that Field data usage has been low and we may not choose to acquire IGS data. The Council will have to discuss this at a future meeting.]</w:t>
      </w:r>
    </w:p>
    <w:p w:rsidR="00477C0C" w:rsidRDefault="00477C0C" w:rsidP="00477C0C">
      <w:pPr>
        <w:spacing w:after="0" w:line="240" w:lineRule="auto"/>
        <w:ind w:left="1440" w:hanging="720"/>
      </w:pPr>
      <w:r>
        <w:rPr>
          <w:color w:val="000000"/>
        </w:rPr>
        <w:t>f.</w:t>
      </w:r>
      <w:r>
        <w:rPr>
          <w:color w:val="000000"/>
        </w:rPr>
        <w:tab/>
      </w:r>
      <w:r w:rsidR="001468B4">
        <w:t>Will UCData continue archiving the Field Polls? Yes</w:t>
      </w:r>
      <w:r w:rsidR="00981D30">
        <w:t>,</w:t>
      </w:r>
      <w:r w:rsidR="001468B4">
        <w:t xml:space="preserve"> if an agreement can be reached with the Field Poll parent company and chief underwriter, the France-based multinational advertising and public relations company Havas</w:t>
      </w:r>
    </w:p>
    <w:p w:rsidR="00477C0C" w:rsidRDefault="00477C0C" w:rsidP="00477C0C">
      <w:pPr>
        <w:spacing w:after="0" w:line="240" w:lineRule="auto"/>
        <w:ind w:left="1440" w:hanging="720"/>
      </w:pPr>
      <w:r>
        <w:t>g.</w:t>
      </w:r>
      <w:r>
        <w:tab/>
      </w:r>
      <w:r w:rsidR="00D062C9">
        <w:t xml:space="preserve">We are interested in talking about the </w:t>
      </w:r>
      <w:r w:rsidR="00301B64">
        <w:t xml:space="preserve">IGS </w:t>
      </w:r>
      <w:r w:rsidR="00D062C9">
        <w:t>service, but we cannot commit to the service</w:t>
      </w:r>
    </w:p>
    <w:p w:rsidR="00A26119" w:rsidRDefault="00477C0C" w:rsidP="00E40A63">
      <w:pPr>
        <w:spacing w:after="0" w:line="240" w:lineRule="auto"/>
        <w:ind w:left="1440" w:hanging="720"/>
      </w:pPr>
      <w:r>
        <w:t>h.</w:t>
      </w:r>
      <w:r>
        <w:tab/>
      </w:r>
      <w:r w:rsidR="00D062C9">
        <w:t>SSRIC would consider participation no sooner than 2017-2018.</w:t>
      </w:r>
    </w:p>
    <w:p w:rsidR="00A26119" w:rsidRDefault="00A26119" w:rsidP="00A26119">
      <w:pPr>
        <w:pStyle w:val="ListParagraph"/>
        <w:pBdr>
          <w:bottom w:val="single" w:sz="6" w:space="1" w:color="auto"/>
        </w:pBdr>
        <w:spacing w:after="0" w:line="240" w:lineRule="auto"/>
      </w:pPr>
    </w:p>
    <w:p w:rsidR="00F12D28" w:rsidRDefault="00F12D28" w:rsidP="00F12D28">
      <w:pPr>
        <w:pStyle w:val="ListParagraph"/>
        <w:spacing w:after="0" w:line="240" w:lineRule="auto"/>
      </w:pPr>
    </w:p>
    <w:p w:rsidR="00E40A63" w:rsidRDefault="00E40A63">
      <w:pPr>
        <w:rPr>
          <w:rFonts w:asciiTheme="majorHAnsi" w:eastAsiaTheme="majorEastAsia" w:hAnsiTheme="majorHAnsi" w:cstheme="majorBidi"/>
          <w:b/>
          <w:bCs/>
          <w:color w:val="5B9BD5" w:themeColor="accent1"/>
          <w:lang w:eastAsia="en-US"/>
        </w:rPr>
      </w:pPr>
      <w:r>
        <w:br w:type="page"/>
      </w:r>
    </w:p>
    <w:p w:rsidR="00D062C9" w:rsidRDefault="00F12D28" w:rsidP="00F12D28">
      <w:pPr>
        <w:pStyle w:val="Heading3"/>
      </w:pPr>
      <w:r>
        <w:lastRenderedPageBreak/>
        <w:t xml:space="preserve">4. </w:t>
      </w:r>
      <w:r w:rsidR="00D062C9">
        <w:t>Spring Conference Update</w:t>
      </w:r>
    </w:p>
    <w:p w:rsidR="00D062C9" w:rsidRDefault="00D062C9" w:rsidP="00D062C9">
      <w:pPr>
        <w:pStyle w:val="ListParagraph"/>
        <w:spacing w:after="0" w:line="240" w:lineRule="auto"/>
      </w:pPr>
    </w:p>
    <w:p w:rsidR="00D062C9" w:rsidRDefault="00D062C9" w:rsidP="00D062C9">
      <w:pPr>
        <w:pStyle w:val="ListParagraph"/>
        <w:spacing w:after="0" w:line="240" w:lineRule="auto"/>
        <w:rPr>
          <w:rFonts w:cs="Times New Roman"/>
          <w:sz w:val="24"/>
          <w:szCs w:val="24"/>
        </w:rPr>
      </w:pPr>
      <w:r>
        <w:t xml:space="preserve">Following the Spring Business Meeting in San Diego (2016), SSRIC representatives were asked to weigh in on when they might host the </w:t>
      </w:r>
      <w:r w:rsidRPr="007C299E">
        <w:rPr>
          <w:rFonts w:cs="Times New Roman"/>
          <w:sz w:val="24"/>
          <w:szCs w:val="24"/>
        </w:rPr>
        <w:t>SSRIC Social Science Student Symposium</w:t>
      </w:r>
      <w:r w:rsidR="00701E6B">
        <w:rPr>
          <w:rFonts w:cs="Times New Roman"/>
          <w:sz w:val="24"/>
          <w:szCs w:val="24"/>
        </w:rPr>
        <w:t>. The list below does</w:t>
      </w:r>
      <w:r>
        <w:rPr>
          <w:rFonts w:cs="Times New Roman"/>
          <w:sz w:val="24"/>
          <w:szCs w:val="24"/>
        </w:rPr>
        <w:t xml:space="preserve"> not </w:t>
      </w:r>
      <w:r w:rsidR="00701E6B">
        <w:rPr>
          <w:rFonts w:cs="Times New Roman"/>
          <w:sz w:val="24"/>
          <w:szCs w:val="24"/>
        </w:rPr>
        <w:t xml:space="preserve">indicate </w:t>
      </w:r>
      <w:r>
        <w:rPr>
          <w:rFonts w:cs="Times New Roman"/>
          <w:sz w:val="24"/>
          <w:szCs w:val="24"/>
        </w:rPr>
        <w:t xml:space="preserve">symposium bids, but </w:t>
      </w:r>
      <w:r w:rsidR="00701E6B">
        <w:rPr>
          <w:rFonts w:cs="Times New Roman"/>
          <w:sz w:val="24"/>
          <w:szCs w:val="24"/>
        </w:rPr>
        <w:t>symposium considerations by the respective campus representatives.</w:t>
      </w:r>
    </w:p>
    <w:p w:rsidR="00D062C9" w:rsidRPr="007C299E" w:rsidRDefault="00D062C9" w:rsidP="00D062C9">
      <w:pPr>
        <w:rPr>
          <w:rFonts w:cs="Times New Roman"/>
          <w:sz w:val="24"/>
          <w:szCs w:val="24"/>
        </w:rPr>
      </w:pPr>
    </w:p>
    <w:tbl>
      <w:tblPr>
        <w:tblStyle w:val="TableGrid"/>
        <w:tblW w:w="0" w:type="auto"/>
        <w:tblLook w:val="04A0" w:firstRow="1" w:lastRow="0" w:firstColumn="1" w:lastColumn="0" w:noHBand="0" w:noVBand="1"/>
        <w:tblCaption w:val="Considerations for possible sites for future Symposia"/>
      </w:tblPr>
      <w:tblGrid>
        <w:gridCol w:w="904"/>
        <w:gridCol w:w="1067"/>
        <w:gridCol w:w="1776"/>
        <w:gridCol w:w="5603"/>
      </w:tblGrid>
      <w:tr w:rsidR="00D062C9" w:rsidRPr="007C299E" w:rsidTr="00F12D28">
        <w:trPr>
          <w:tblHeader/>
        </w:trPr>
        <w:tc>
          <w:tcPr>
            <w:tcW w:w="904" w:type="dxa"/>
          </w:tcPr>
          <w:p w:rsidR="00D062C9" w:rsidRPr="007C299E" w:rsidRDefault="00D062C9" w:rsidP="00712963">
            <w:pPr>
              <w:rPr>
                <w:rFonts w:cs="Times New Roman"/>
                <w:sz w:val="24"/>
                <w:szCs w:val="24"/>
              </w:rPr>
            </w:pPr>
            <w:r>
              <w:rPr>
                <w:rFonts w:cs="Times New Roman"/>
                <w:sz w:val="24"/>
                <w:szCs w:val="24"/>
              </w:rPr>
              <w:t>Annual</w:t>
            </w:r>
          </w:p>
        </w:tc>
        <w:tc>
          <w:tcPr>
            <w:tcW w:w="1067" w:type="dxa"/>
          </w:tcPr>
          <w:p w:rsidR="00D062C9" w:rsidRPr="007C299E" w:rsidRDefault="00D062C9" w:rsidP="00712963">
            <w:pPr>
              <w:rPr>
                <w:rFonts w:cs="Times New Roman"/>
                <w:sz w:val="24"/>
                <w:szCs w:val="24"/>
              </w:rPr>
            </w:pPr>
            <w:r>
              <w:rPr>
                <w:rFonts w:cs="Times New Roman"/>
                <w:sz w:val="24"/>
                <w:szCs w:val="24"/>
              </w:rPr>
              <w:t>Year</w:t>
            </w:r>
          </w:p>
        </w:tc>
        <w:tc>
          <w:tcPr>
            <w:tcW w:w="1776" w:type="dxa"/>
          </w:tcPr>
          <w:p w:rsidR="00D062C9" w:rsidRPr="007C299E" w:rsidRDefault="00D062C9" w:rsidP="00712963">
            <w:pPr>
              <w:rPr>
                <w:rFonts w:cs="Times New Roman"/>
                <w:sz w:val="24"/>
                <w:szCs w:val="24"/>
              </w:rPr>
            </w:pPr>
            <w:r>
              <w:rPr>
                <w:rFonts w:cs="Times New Roman"/>
                <w:sz w:val="24"/>
                <w:szCs w:val="24"/>
              </w:rPr>
              <w:t>Region</w:t>
            </w:r>
          </w:p>
        </w:tc>
        <w:tc>
          <w:tcPr>
            <w:tcW w:w="5603" w:type="dxa"/>
          </w:tcPr>
          <w:p w:rsidR="00D062C9" w:rsidRPr="007C299E" w:rsidRDefault="00F12D28" w:rsidP="00712963">
            <w:pPr>
              <w:rPr>
                <w:rFonts w:cs="Times New Roman"/>
                <w:sz w:val="24"/>
                <w:szCs w:val="24"/>
              </w:rPr>
            </w:pPr>
            <w:r>
              <w:rPr>
                <w:rFonts w:cs="Times New Roman"/>
                <w:sz w:val="24"/>
                <w:szCs w:val="24"/>
              </w:rPr>
              <w:t>Notes</w:t>
            </w:r>
          </w:p>
        </w:tc>
      </w:tr>
      <w:tr w:rsidR="00D062C9" w:rsidRPr="007C299E" w:rsidTr="00E65446">
        <w:tc>
          <w:tcPr>
            <w:tcW w:w="904" w:type="dxa"/>
          </w:tcPr>
          <w:p w:rsidR="00D062C9" w:rsidRPr="007C299E" w:rsidRDefault="00D062C9" w:rsidP="00712963">
            <w:pPr>
              <w:rPr>
                <w:rFonts w:cs="Times New Roman"/>
                <w:sz w:val="24"/>
                <w:szCs w:val="24"/>
              </w:rPr>
            </w:pPr>
            <w:r w:rsidRPr="007C299E">
              <w:rPr>
                <w:rFonts w:cs="Times New Roman"/>
                <w:sz w:val="24"/>
                <w:szCs w:val="24"/>
              </w:rPr>
              <w:t>43</w:t>
            </w:r>
          </w:p>
        </w:tc>
        <w:tc>
          <w:tcPr>
            <w:tcW w:w="1067" w:type="dxa"/>
          </w:tcPr>
          <w:p w:rsidR="00D062C9" w:rsidRPr="007C299E" w:rsidRDefault="00D062C9" w:rsidP="00712963">
            <w:pPr>
              <w:rPr>
                <w:rFonts w:cs="Times New Roman"/>
                <w:sz w:val="24"/>
                <w:szCs w:val="24"/>
              </w:rPr>
            </w:pPr>
            <w:r w:rsidRPr="007C299E">
              <w:rPr>
                <w:rFonts w:cs="Times New Roman"/>
                <w:sz w:val="24"/>
                <w:szCs w:val="24"/>
              </w:rPr>
              <w:t>2018</w:t>
            </w:r>
          </w:p>
        </w:tc>
        <w:tc>
          <w:tcPr>
            <w:tcW w:w="1776" w:type="dxa"/>
          </w:tcPr>
          <w:p w:rsidR="00D062C9" w:rsidRPr="007C299E" w:rsidRDefault="00D062C9" w:rsidP="00712963">
            <w:pPr>
              <w:rPr>
                <w:rFonts w:cs="Times New Roman"/>
                <w:sz w:val="24"/>
                <w:szCs w:val="24"/>
              </w:rPr>
            </w:pPr>
            <w:r w:rsidRPr="007C299E">
              <w:rPr>
                <w:rFonts w:cs="Times New Roman"/>
                <w:sz w:val="24"/>
                <w:szCs w:val="24"/>
              </w:rPr>
              <w:t>Southern</w:t>
            </w:r>
          </w:p>
        </w:tc>
        <w:tc>
          <w:tcPr>
            <w:tcW w:w="5603" w:type="dxa"/>
          </w:tcPr>
          <w:p w:rsidR="00D062C9" w:rsidRPr="007C299E" w:rsidRDefault="00301B64" w:rsidP="00712963">
            <w:pPr>
              <w:rPr>
                <w:rFonts w:cs="Times New Roman"/>
                <w:sz w:val="24"/>
                <w:szCs w:val="24"/>
              </w:rPr>
            </w:pPr>
            <w:r>
              <w:rPr>
                <w:rFonts w:cs="Times New Roman"/>
                <w:sz w:val="24"/>
                <w:szCs w:val="24"/>
              </w:rPr>
              <w:t>Northridge – Regan</w:t>
            </w:r>
            <w:r w:rsidR="00E65446">
              <w:rPr>
                <w:rFonts w:cs="Times New Roman"/>
                <w:sz w:val="24"/>
                <w:szCs w:val="24"/>
              </w:rPr>
              <w:t>*</w:t>
            </w:r>
            <w:r>
              <w:rPr>
                <w:rFonts w:cs="Times New Roman"/>
                <w:sz w:val="24"/>
                <w:szCs w:val="24"/>
              </w:rPr>
              <w:t xml:space="preserve">, Long Beach </w:t>
            </w:r>
            <w:r w:rsidR="00E65446">
              <w:rPr>
                <w:rFonts w:cs="Times New Roman"/>
                <w:sz w:val="24"/>
                <w:szCs w:val="24"/>
              </w:rPr>
              <w:t>–</w:t>
            </w:r>
            <w:r>
              <w:rPr>
                <w:rFonts w:cs="Times New Roman"/>
                <w:sz w:val="24"/>
                <w:szCs w:val="24"/>
              </w:rPr>
              <w:t xml:space="preserve"> Stafford</w:t>
            </w:r>
            <w:r w:rsidR="00E65446">
              <w:rPr>
                <w:rFonts w:cs="Times New Roman"/>
                <w:sz w:val="24"/>
                <w:szCs w:val="24"/>
              </w:rPr>
              <w:t>*</w:t>
            </w:r>
          </w:p>
        </w:tc>
      </w:tr>
      <w:tr w:rsidR="00D062C9" w:rsidRPr="007C299E" w:rsidTr="00E65446">
        <w:tc>
          <w:tcPr>
            <w:tcW w:w="904" w:type="dxa"/>
          </w:tcPr>
          <w:p w:rsidR="00D062C9" w:rsidRPr="007C299E" w:rsidRDefault="00D062C9" w:rsidP="00712963">
            <w:pPr>
              <w:rPr>
                <w:rFonts w:cs="Times New Roman"/>
                <w:sz w:val="24"/>
                <w:szCs w:val="24"/>
              </w:rPr>
            </w:pPr>
            <w:r w:rsidRPr="007C299E">
              <w:rPr>
                <w:rFonts w:cs="Times New Roman"/>
                <w:sz w:val="24"/>
                <w:szCs w:val="24"/>
              </w:rPr>
              <w:t>44</w:t>
            </w:r>
          </w:p>
        </w:tc>
        <w:tc>
          <w:tcPr>
            <w:tcW w:w="1067" w:type="dxa"/>
          </w:tcPr>
          <w:p w:rsidR="00D062C9" w:rsidRPr="007C299E" w:rsidRDefault="00D062C9" w:rsidP="00712963">
            <w:pPr>
              <w:rPr>
                <w:rFonts w:cs="Times New Roman"/>
                <w:sz w:val="24"/>
                <w:szCs w:val="24"/>
              </w:rPr>
            </w:pPr>
            <w:r w:rsidRPr="007C299E">
              <w:rPr>
                <w:rFonts w:cs="Times New Roman"/>
                <w:sz w:val="24"/>
                <w:szCs w:val="24"/>
              </w:rPr>
              <w:t>2019</w:t>
            </w:r>
          </w:p>
        </w:tc>
        <w:tc>
          <w:tcPr>
            <w:tcW w:w="1776" w:type="dxa"/>
          </w:tcPr>
          <w:p w:rsidR="00D062C9" w:rsidRPr="007C299E" w:rsidRDefault="00D062C9" w:rsidP="00712963">
            <w:pPr>
              <w:rPr>
                <w:rFonts w:cs="Times New Roman"/>
                <w:sz w:val="24"/>
                <w:szCs w:val="24"/>
              </w:rPr>
            </w:pPr>
            <w:r w:rsidRPr="007C299E">
              <w:rPr>
                <w:rFonts w:cs="Times New Roman"/>
                <w:sz w:val="24"/>
                <w:szCs w:val="24"/>
              </w:rPr>
              <w:t>Northern</w:t>
            </w:r>
          </w:p>
        </w:tc>
        <w:tc>
          <w:tcPr>
            <w:tcW w:w="5603" w:type="dxa"/>
          </w:tcPr>
          <w:p w:rsidR="00D062C9" w:rsidRPr="007C299E" w:rsidRDefault="00D062C9" w:rsidP="00712963">
            <w:pPr>
              <w:rPr>
                <w:rFonts w:cs="Times New Roman"/>
                <w:sz w:val="24"/>
                <w:szCs w:val="24"/>
              </w:rPr>
            </w:pPr>
            <w:r>
              <w:rPr>
                <w:rFonts w:cs="Times New Roman"/>
                <w:sz w:val="24"/>
                <w:szCs w:val="24"/>
              </w:rPr>
              <w:t xml:space="preserve">Stanislaus - Nancy, Chico </w:t>
            </w:r>
            <w:r w:rsidR="00301B64">
              <w:rPr>
                <w:rFonts w:cs="Times New Roman"/>
                <w:sz w:val="24"/>
                <w:szCs w:val="24"/>
              </w:rPr>
              <w:t>–</w:t>
            </w:r>
            <w:r>
              <w:rPr>
                <w:rFonts w:cs="Times New Roman"/>
                <w:sz w:val="24"/>
                <w:szCs w:val="24"/>
              </w:rPr>
              <w:t xml:space="preserve"> Laurie</w:t>
            </w:r>
            <w:r w:rsidR="00301B64">
              <w:rPr>
                <w:rFonts w:cs="Times New Roman"/>
                <w:sz w:val="24"/>
                <w:szCs w:val="24"/>
              </w:rPr>
              <w:t>, SFSU – Francis*</w:t>
            </w:r>
          </w:p>
        </w:tc>
      </w:tr>
      <w:tr w:rsidR="00D062C9" w:rsidRPr="007C299E" w:rsidTr="00E65446">
        <w:tc>
          <w:tcPr>
            <w:tcW w:w="904" w:type="dxa"/>
          </w:tcPr>
          <w:p w:rsidR="00D062C9" w:rsidRPr="007C299E" w:rsidRDefault="00D062C9" w:rsidP="00712963">
            <w:pPr>
              <w:rPr>
                <w:rFonts w:cs="Times New Roman"/>
                <w:sz w:val="24"/>
                <w:szCs w:val="24"/>
              </w:rPr>
            </w:pPr>
            <w:r w:rsidRPr="007C299E">
              <w:rPr>
                <w:rFonts w:cs="Times New Roman"/>
                <w:sz w:val="24"/>
                <w:szCs w:val="24"/>
              </w:rPr>
              <w:t>45</w:t>
            </w:r>
          </w:p>
        </w:tc>
        <w:tc>
          <w:tcPr>
            <w:tcW w:w="1067" w:type="dxa"/>
          </w:tcPr>
          <w:p w:rsidR="00D062C9" w:rsidRPr="007C299E" w:rsidRDefault="00D062C9" w:rsidP="00712963">
            <w:pPr>
              <w:rPr>
                <w:rFonts w:cs="Times New Roman"/>
                <w:sz w:val="24"/>
                <w:szCs w:val="24"/>
              </w:rPr>
            </w:pPr>
            <w:r w:rsidRPr="007C299E">
              <w:rPr>
                <w:rFonts w:cs="Times New Roman"/>
                <w:sz w:val="24"/>
                <w:szCs w:val="24"/>
              </w:rPr>
              <w:t>2020</w:t>
            </w:r>
          </w:p>
        </w:tc>
        <w:tc>
          <w:tcPr>
            <w:tcW w:w="1776" w:type="dxa"/>
          </w:tcPr>
          <w:p w:rsidR="00D062C9" w:rsidRPr="007C299E" w:rsidRDefault="00D062C9" w:rsidP="00712963">
            <w:pPr>
              <w:rPr>
                <w:rFonts w:cs="Times New Roman"/>
                <w:sz w:val="24"/>
                <w:szCs w:val="24"/>
              </w:rPr>
            </w:pPr>
            <w:r w:rsidRPr="007C299E">
              <w:rPr>
                <w:rFonts w:cs="Times New Roman"/>
                <w:sz w:val="24"/>
                <w:szCs w:val="24"/>
              </w:rPr>
              <w:t>Southern</w:t>
            </w:r>
          </w:p>
        </w:tc>
        <w:tc>
          <w:tcPr>
            <w:tcW w:w="5603" w:type="dxa"/>
          </w:tcPr>
          <w:p w:rsidR="00D062C9" w:rsidRPr="007C299E" w:rsidRDefault="00301B64" w:rsidP="00712963">
            <w:pPr>
              <w:rPr>
                <w:rFonts w:cs="Times New Roman"/>
                <w:sz w:val="24"/>
                <w:szCs w:val="24"/>
              </w:rPr>
            </w:pPr>
            <w:r>
              <w:rPr>
                <w:rFonts w:cs="Times New Roman"/>
                <w:sz w:val="24"/>
                <w:szCs w:val="24"/>
              </w:rPr>
              <w:t>Northridge – Regan</w:t>
            </w:r>
            <w:r w:rsidR="00E65446">
              <w:rPr>
                <w:rFonts w:cs="Times New Roman"/>
                <w:sz w:val="24"/>
                <w:szCs w:val="24"/>
              </w:rPr>
              <w:t>*</w:t>
            </w:r>
            <w:r>
              <w:rPr>
                <w:rFonts w:cs="Times New Roman"/>
                <w:sz w:val="24"/>
                <w:szCs w:val="24"/>
              </w:rPr>
              <w:t>, Long Beach – Stafford*</w:t>
            </w:r>
          </w:p>
        </w:tc>
      </w:tr>
      <w:tr w:rsidR="00D062C9" w:rsidRPr="007C299E" w:rsidTr="00E65446">
        <w:tc>
          <w:tcPr>
            <w:tcW w:w="904" w:type="dxa"/>
          </w:tcPr>
          <w:p w:rsidR="00D062C9" w:rsidRPr="007C299E" w:rsidRDefault="00D062C9" w:rsidP="00712963">
            <w:pPr>
              <w:rPr>
                <w:rFonts w:cs="Times New Roman"/>
                <w:sz w:val="24"/>
                <w:szCs w:val="24"/>
              </w:rPr>
            </w:pPr>
            <w:r w:rsidRPr="007C299E">
              <w:rPr>
                <w:rFonts w:cs="Times New Roman"/>
                <w:sz w:val="24"/>
                <w:szCs w:val="24"/>
              </w:rPr>
              <w:t>46</w:t>
            </w:r>
          </w:p>
        </w:tc>
        <w:tc>
          <w:tcPr>
            <w:tcW w:w="1067" w:type="dxa"/>
          </w:tcPr>
          <w:p w:rsidR="00D062C9" w:rsidRPr="007C299E" w:rsidRDefault="00D062C9" w:rsidP="00712963">
            <w:pPr>
              <w:rPr>
                <w:rFonts w:cs="Times New Roman"/>
                <w:sz w:val="24"/>
                <w:szCs w:val="24"/>
              </w:rPr>
            </w:pPr>
            <w:r w:rsidRPr="007C299E">
              <w:rPr>
                <w:rFonts w:cs="Times New Roman"/>
                <w:sz w:val="24"/>
                <w:szCs w:val="24"/>
              </w:rPr>
              <w:t>2021</w:t>
            </w:r>
          </w:p>
        </w:tc>
        <w:tc>
          <w:tcPr>
            <w:tcW w:w="1776" w:type="dxa"/>
          </w:tcPr>
          <w:p w:rsidR="00D062C9" w:rsidRPr="007C299E" w:rsidRDefault="00D062C9" w:rsidP="00712963">
            <w:pPr>
              <w:rPr>
                <w:rFonts w:cs="Times New Roman"/>
                <w:sz w:val="24"/>
                <w:szCs w:val="24"/>
              </w:rPr>
            </w:pPr>
            <w:r w:rsidRPr="007C299E">
              <w:rPr>
                <w:rFonts w:cs="Times New Roman"/>
                <w:sz w:val="24"/>
                <w:szCs w:val="24"/>
              </w:rPr>
              <w:t>Northern</w:t>
            </w:r>
          </w:p>
        </w:tc>
        <w:tc>
          <w:tcPr>
            <w:tcW w:w="5603" w:type="dxa"/>
          </w:tcPr>
          <w:p w:rsidR="00D062C9" w:rsidRPr="007C299E" w:rsidRDefault="00D062C9" w:rsidP="00712963">
            <w:pPr>
              <w:rPr>
                <w:rFonts w:cs="Times New Roman"/>
                <w:sz w:val="24"/>
                <w:szCs w:val="24"/>
              </w:rPr>
            </w:pPr>
            <w:r>
              <w:rPr>
                <w:rFonts w:cs="Times New Roman"/>
                <w:sz w:val="24"/>
                <w:szCs w:val="24"/>
              </w:rPr>
              <w:t xml:space="preserve">Chico </w:t>
            </w:r>
            <w:r w:rsidR="00301B64">
              <w:rPr>
                <w:rFonts w:cs="Times New Roman"/>
                <w:sz w:val="24"/>
                <w:szCs w:val="24"/>
              </w:rPr>
              <w:t>–</w:t>
            </w:r>
            <w:r w:rsidR="00701E6B">
              <w:rPr>
                <w:rFonts w:cs="Times New Roman"/>
                <w:sz w:val="24"/>
                <w:szCs w:val="24"/>
              </w:rPr>
              <w:t xml:space="preserve"> </w:t>
            </w:r>
            <w:r>
              <w:rPr>
                <w:rFonts w:cs="Times New Roman"/>
                <w:sz w:val="24"/>
                <w:szCs w:val="24"/>
              </w:rPr>
              <w:t>Laurie</w:t>
            </w:r>
            <w:r w:rsidR="00301B64">
              <w:rPr>
                <w:rFonts w:cs="Times New Roman"/>
                <w:sz w:val="24"/>
                <w:szCs w:val="24"/>
              </w:rPr>
              <w:t>, SFSU – Francis*</w:t>
            </w:r>
          </w:p>
        </w:tc>
      </w:tr>
      <w:tr w:rsidR="00D062C9" w:rsidRPr="007C299E" w:rsidTr="00E65446">
        <w:tc>
          <w:tcPr>
            <w:tcW w:w="904" w:type="dxa"/>
          </w:tcPr>
          <w:p w:rsidR="00D062C9" w:rsidRPr="007C299E" w:rsidRDefault="00D062C9" w:rsidP="00712963">
            <w:pPr>
              <w:rPr>
                <w:rFonts w:cs="Times New Roman"/>
                <w:sz w:val="24"/>
                <w:szCs w:val="24"/>
              </w:rPr>
            </w:pPr>
            <w:r w:rsidRPr="007C299E">
              <w:rPr>
                <w:rFonts w:cs="Times New Roman"/>
                <w:sz w:val="24"/>
                <w:szCs w:val="24"/>
              </w:rPr>
              <w:t>47</w:t>
            </w:r>
          </w:p>
        </w:tc>
        <w:tc>
          <w:tcPr>
            <w:tcW w:w="1067" w:type="dxa"/>
          </w:tcPr>
          <w:p w:rsidR="00D062C9" w:rsidRPr="007C299E" w:rsidRDefault="00D062C9" w:rsidP="00712963">
            <w:pPr>
              <w:rPr>
                <w:rFonts w:cs="Times New Roman"/>
                <w:sz w:val="24"/>
                <w:szCs w:val="24"/>
              </w:rPr>
            </w:pPr>
            <w:r w:rsidRPr="007C299E">
              <w:rPr>
                <w:rFonts w:cs="Times New Roman"/>
                <w:sz w:val="24"/>
                <w:szCs w:val="24"/>
              </w:rPr>
              <w:t>2022</w:t>
            </w:r>
          </w:p>
        </w:tc>
        <w:tc>
          <w:tcPr>
            <w:tcW w:w="1776" w:type="dxa"/>
          </w:tcPr>
          <w:p w:rsidR="00D062C9" w:rsidRPr="007C299E" w:rsidRDefault="00D062C9" w:rsidP="00712963">
            <w:pPr>
              <w:rPr>
                <w:rFonts w:cs="Times New Roman"/>
                <w:sz w:val="24"/>
                <w:szCs w:val="24"/>
              </w:rPr>
            </w:pPr>
            <w:r w:rsidRPr="007C299E">
              <w:rPr>
                <w:rFonts w:cs="Times New Roman"/>
                <w:sz w:val="24"/>
                <w:szCs w:val="24"/>
              </w:rPr>
              <w:t>Southern</w:t>
            </w:r>
          </w:p>
        </w:tc>
        <w:tc>
          <w:tcPr>
            <w:tcW w:w="5603" w:type="dxa"/>
          </w:tcPr>
          <w:p w:rsidR="00D062C9" w:rsidRPr="007C299E" w:rsidRDefault="00D062C9" w:rsidP="00712963">
            <w:pPr>
              <w:rPr>
                <w:rFonts w:cs="Times New Roman"/>
                <w:sz w:val="24"/>
                <w:szCs w:val="24"/>
              </w:rPr>
            </w:pPr>
            <w:r w:rsidRPr="007C299E">
              <w:rPr>
                <w:rFonts w:cs="Times New Roman"/>
                <w:sz w:val="24"/>
                <w:szCs w:val="24"/>
              </w:rPr>
              <w:t>We will celebrate the 50th Anniversary of the SSRIC.</w:t>
            </w:r>
          </w:p>
        </w:tc>
      </w:tr>
      <w:tr w:rsidR="00D062C9" w:rsidRPr="007C299E" w:rsidTr="00E65446">
        <w:tc>
          <w:tcPr>
            <w:tcW w:w="904" w:type="dxa"/>
          </w:tcPr>
          <w:p w:rsidR="00D062C9" w:rsidRPr="007C299E" w:rsidRDefault="00D062C9" w:rsidP="00712963">
            <w:pPr>
              <w:rPr>
                <w:rFonts w:cs="Times New Roman"/>
                <w:sz w:val="24"/>
                <w:szCs w:val="24"/>
              </w:rPr>
            </w:pPr>
            <w:r w:rsidRPr="007C299E">
              <w:rPr>
                <w:rFonts w:cs="Times New Roman"/>
                <w:sz w:val="24"/>
                <w:szCs w:val="24"/>
              </w:rPr>
              <w:t>48</w:t>
            </w:r>
          </w:p>
        </w:tc>
        <w:tc>
          <w:tcPr>
            <w:tcW w:w="1067" w:type="dxa"/>
          </w:tcPr>
          <w:p w:rsidR="00D062C9" w:rsidRPr="007C299E" w:rsidRDefault="00D062C9" w:rsidP="00712963">
            <w:pPr>
              <w:rPr>
                <w:rFonts w:cs="Times New Roman"/>
                <w:sz w:val="24"/>
                <w:szCs w:val="24"/>
              </w:rPr>
            </w:pPr>
            <w:r w:rsidRPr="007C299E">
              <w:rPr>
                <w:rFonts w:cs="Times New Roman"/>
                <w:sz w:val="24"/>
                <w:szCs w:val="24"/>
              </w:rPr>
              <w:t>2023</w:t>
            </w:r>
          </w:p>
        </w:tc>
        <w:tc>
          <w:tcPr>
            <w:tcW w:w="1776" w:type="dxa"/>
          </w:tcPr>
          <w:p w:rsidR="00D062C9" w:rsidRPr="007C299E" w:rsidRDefault="00D062C9" w:rsidP="00712963">
            <w:pPr>
              <w:rPr>
                <w:rFonts w:cs="Times New Roman"/>
                <w:sz w:val="24"/>
                <w:szCs w:val="24"/>
              </w:rPr>
            </w:pPr>
            <w:r w:rsidRPr="007C299E">
              <w:rPr>
                <w:rFonts w:cs="Times New Roman"/>
                <w:sz w:val="24"/>
                <w:szCs w:val="24"/>
              </w:rPr>
              <w:t>Northern</w:t>
            </w:r>
          </w:p>
        </w:tc>
        <w:tc>
          <w:tcPr>
            <w:tcW w:w="5603" w:type="dxa"/>
          </w:tcPr>
          <w:p w:rsidR="00D062C9" w:rsidRPr="007C299E" w:rsidRDefault="00D062C9" w:rsidP="00712963">
            <w:pPr>
              <w:rPr>
                <w:rFonts w:cs="Times New Roman"/>
                <w:sz w:val="24"/>
                <w:szCs w:val="24"/>
              </w:rPr>
            </w:pPr>
            <w:r>
              <w:rPr>
                <w:rFonts w:cs="Times New Roman"/>
                <w:sz w:val="24"/>
                <w:szCs w:val="24"/>
              </w:rPr>
              <w:t xml:space="preserve">SFSU </w:t>
            </w:r>
            <w:r w:rsidR="00E65446">
              <w:rPr>
                <w:rFonts w:cs="Times New Roman"/>
                <w:sz w:val="24"/>
                <w:szCs w:val="24"/>
              </w:rPr>
              <w:t>–</w:t>
            </w:r>
            <w:r w:rsidR="00701E6B">
              <w:rPr>
                <w:rFonts w:cs="Times New Roman"/>
                <w:sz w:val="24"/>
                <w:szCs w:val="24"/>
              </w:rPr>
              <w:t xml:space="preserve"> </w:t>
            </w:r>
            <w:r>
              <w:rPr>
                <w:rFonts w:cs="Times New Roman"/>
                <w:sz w:val="24"/>
                <w:szCs w:val="24"/>
              </w:rPr>
              <w:t>Marcela</w:t>
            </w:r>
          </w:p>
        </w:tc>
      </w:tr>
      <w:tr w:rsidR="00D062C9" w:rsidRPr="007C299E" w:rsidTr="00E65446">
        <w:tc>
          <w:tcPr>
            <w:tcW w:w="904" w:type="dxa"/>
          </w:tcPr>
          <w:p w:rsidR="00D062C9" w:rsidRPr="007C299E" w:rsidRDefault="00D062C9" w:rsidP="00712963">
            <w:pPr>
              <w:rPr>
                <w:rFonts w:cs="Times New Roman"/>
                <w:sz w:val="24"/>
                <w:szCs w:val="24"/>
              </w:rPr>
            </w:pPr>
            <w:r w:rsidRPr="007C299E">
              <w:rPr>
                <w:rFonts w:cs="Times New Roman"/>
                <w:sz w:val="24"/>
                <w:szCs w:val="24"/>
              </w:rPr>
              <w:t>49</w:t>
            </w:r>
          </w:p>
        </w:tc>
        <w:tc>
          <w:tcPr>
            <w:tcW w:w="1067" w:type="dxa"/>
          </w:tcPr>
          <w:p w:rsidR="00D062C9" w:rsidRPr="007C299E" w:rsidRDefault="00D062C9" w:rsidP="00712963">
            <w:pPr>
              <w:rPr>
                <w:rFonts w:cs="Times New Roman"/>
                <w:sz w:val="24"/>
                <w:szCs w:val="24"/>
              </w:rPr>
            </w:pPr>
            <w:r w:rsidRPr="007C299E">
              <w:rPr>
                <w:rFonts w:cs="Times New Roman"/>
                <w:sz w:val="24"/>
                <w:szCs w:val="24"/>
              </w:rPr>
              <w:t>2024</w:t>
            </w:r>
          </w:p>
        </w:tc>
        <w:tc>
          <w:tcPr>
            <w:tcW w:w="1776" w:type="dxa"/>
          </w:tcPr>
          <w:p w:rsidR="00D062C9" w:rsidRPr="007C299E" w:rsidRDefault="00D062C9" w:rsidP="00712963">
            <w:pPr>
              <w:rPr>
                <w:rFonts w:cs="Times New Roman"/>
                <w:sz w:val="24"/>
                <w:szCs w:val="24"/>
              </w:rPr>
            </w:pPr>
            <w:r w:rsidRPr="007C299E">
              <w:rPr>
                <w:rFonts w:cs="Times New Roman"/>
                <w:sz w:val="24"/>
                <w:szCs w:val="24"/>
              </w:rPr>
              <w:t>Southern</w:t>
            </w:r>
          </w:p>
        </w:tc>
        <w:tc>
          <w:tcPr>
            <w:tcW w:w="5603" w:type="dxa"/>
          </w:tcPr>
          <w:p w:rsidR="00D062C9" w:rsidRPr="007C299E" w:rsidRDefault="00D062C9" w:rsidP="00712963">
            <w:pPr>
              <w:rPr>
                <w:rFonts w:cs="Times New Roman"/>
                <w:sz w:val="24"/>
                <w:szCs w:val="24"/>
              </w:rPr>
            </w:pPr>
          </w:p>
        </w:tc>
      </w:tr>
      <w:tr w:rsidR="00D062C9" w:rsidRPr="007C299E" w:rsidTr="00E65446">
        <w:tc>
          <w:tcPr>
            <w:tcW w:w="904" w:type="dxa"/>
          </w:tcPr>
          <w:p w:rsidR="00D062C9" w:rsidRPr="007C299E" w:rsidRDefault="00D062C9" w:rsidP="00712963">
            <w:pPr>
              <w:rPr>
                <w:rFonts w:cs="Times New Roman"/>
                <w:sz w:val="24"/>
                <w:szCs w:val="24"/>
              </w:rPr>
            </w:pPr>
            <w:r w:rsidRPr="007C299E">
              <w:rPr>
                <w:rFonts w:cs="Times New Roman"/>
                <w:sz w:val="24"/>
                <w:szCs w:val="24"/>
              </w:rPr>
              <w:t>50</w:t>
            </w:r>
          </w:p>
        </w:tc>
        <w:tc>
          <w:tcPr>
            <w:tcW w:w="1067" w:type="dxa"/>
          </w:tcPr>
          <w:p w:rsidR="00D062C9" w:rsidRPr="007C299E" w:rsidRDefault="00D062C9" w:rsidP="00712963">
            <w:pPr>
              <w:rPr>
                <w:rFonts w:cs="Times New Roman"/>
                <w:sz w:val="24"/>
                <w:szCs w:val="24"/>
              </w:rPr>
            </w:pPr>
            <w:r w:rsidRPr="007C299E">
              <w:rPr>
                <w:rFonts w:cs="Times New Roman"/>
                <w:sz w:val="24"/>
                <w:szCs w:val="24"/>
              </w:rPr>
              <w:t>2025</w:t>
            </w:r>
          </w:p>
        </w:tc>
        <w:tc>
          <w:tcPr>
            <w:tcW w:w="1776" w:type="dxa"/>
          </w:tcPr>
          <w:p w:rsidR="00D062C9" w:rsidRPr="007C299E" w:rsidRDefault="00D062C9" w:rsidP="00712963">
            <w:pPr>
              <w:rPr>
                <w:rFonts w:cs="Times New Roman"/>
                <w:sz w:val="24"/>
                <w:szCs w:val="24"/>
              </w:rPr>
            </w:pPr>
            <w:r w:rsidRPr="007C299E">
              <w:rPr>
                <w:rFonts w:cs="Times New Roman"/>
                <w:sz w:val="24"/>
                <w:szCs w:val="24"/>
              </w:rPr>
              <w:t>Northern</w:t>
            </w:r>
          </w:p>
        </w:tc>
        <w:tc>
          <w:tcPr>
            <w:tcW w:w="5603" w:type="dxa"/>
          </w:tcPr>
          <w:p w:rsidR="00D062C9" w:rsidRPr="007C299E" w:rsidRDefault="00D062C9" w:rsidP="00712963">
            <w:pPr>
              <w:rPr>
                <w:rFonts w:cs="Times New Roman"/>
                <w:sz w:val="24"/>
                <w:szCs w:val="24"/>
              </w:rPr>
            </w:pPr>
            <w:r w:rsidRPr="00534DCA">
              <w:rPr>
                <w:rFonts w:cs="Times New Roman"/>
                <w:sz w:val="24"/>
                <w:szCs w:val="24"/>
              </w:rPr>
              <w:t xml:space="preserve">This will be the 50th </w:t>
            </w:r>
            <w:r>
              <w:rPr>
                <w:rFonts w:cs="Times New Roman"/>
                <w:sz w:val="24"/>
                <w:szCs w:val="24"/>
              </w:rPr>
              <w:t>Annual SSRIC Student Symposium. SFSU Marcela</w:t>
            </w:r>
          </w:p>
        </w:tc>
      </w:tr>
      <w:tr w:rsidR="00D062C9" w:rsidRPr="007C299E" w:rsidTr="00E65446">
        <w:tc>
          <w:tcPr>
            <w:tcW w:w="904" w:type="dxa"/>
          </w:tcPr>
          <w:p w:rsidR="00D062C9" w:rsidRPr="007C299E" w:rsidRDefault="00D062C9" w:rsidP="00712963">
            <w:pPr>
              <w:rPr>
                <w:rFonts w:cs="Times New Roman"/>
                <w:sz w:val="24"/>
                <w:szCs w:val="24"/>
              </w:rPr>
            </w:pPr>
            <w:r>
              <w:rPr>
                <w:rFonts w:cs="Times New Roman"/>
                <w:sz w:val="24"/>
                <w:szCs w:val="24"/>
              </w:rPr>
              <w:t>51</w:t>
            </w:r>
          </w:p>
        </w:tc>
        <w:tc>
          <w:tcPr>
            <w:tcW w:w="1067" w:type="dxa"/>
          </w:tcPr>
          <w:p w:rsidR="00D062C9" w:rsidRPr="007C299E" w:rsidRDefault="00D062C9" w:rsidP="00712963">
            <w:pPr>
              <w:rPr>
                <w:rFonts w:cs="Times New Roman"/>
                <w:sz w:val="24"/>
                <w:szCs w:val="24"/>
              </w:rPr>
            </w:pPr>
            <w:r>
              <w:rPr>
                <w:rFonts w:cs="Times New Roman"/>
                <w:sz w:val="24"/>
                <w:szCs w:val="24"/>
              </w:rPr>
              <w:t>2026</w:t>
            </w:r>
          </w:p>
        </w:tc>
        <w:tc>
          <w:tcPr>
            <w:tcW w:w="1776" w:type="dxa"/>
          </w:tcPr>
          <w:p w:rsidR="00D062C9" w:rsidRPr="007C299E" w:rsidRDefault="00D062C9" w:rsidP="00712963">
            <w:pPr>
              <w:rPr>
                <w:rFonts w:cs="Times New Roman"/>
                <w:sz w:val="24"/>
                <w:szCs w:val="24"/>
              </w:rPr>
            </w:pPr>
            <w:r>
              <w:rPr>
                <w:rFonts w:cs="Times New Roman"/>
                <w:sz w:val="24"/>
                <w:szCs w:val="24"/>
              </w:rPr>
              <w:t>Southern</w:t>
            </w:r>
          </w:p>
        </w:tc>
        <w:tc>
          <w:tcPr>
            <w:tcW w:w="5603" w:type="dxa"/>
          </w:tcPr>
          <w:p w:rsidR="00D062C9" w:rsidRDefault="00D062C9" w:rsidP="00712963">
            <w:pPr>
              <w:rPr>
                <w:rFonts w:cs="Times New Roman"/>
                <w:sz w:val="24"/>
                <w:szCs w:val="24"/>
              </w:rPr>
            </w:pPr>
            <w:r>
              <w:rPr>
                <w:rFonts w:cs="Times New Roman"/>
                <w:sz w:val="24"/>
                <w:szCs w:val="24"/>
              </w:rPr>
              <w:t xml:space="preserve">CSUSB </w:t>
            </w:r>
            <w:r w:rsidR="00E65446">
              <w:rPr>
                <w:rFonts w:cs="Times New Roman"/>
                <w:sz w:val="24"/>
                <w:szCs w:val="24"/>
              </w:rPr>
              <w:t>–</w:t>
            </w:r>
            <w:r w:rsidR="00701E6B">
              <w:rPr>
                <w:rFonts w:cs="Times New Roman"/>
                <w:sz w:val="24"/>
                <w:szCs w:val="24"/>
              </w:rPr>
              <w:t xml:space="preserve"> </w:t>
            </w:r>
            <w:r>
              <w:rPr>
                <w:rFonts w:cs="Times New Roman"/>
                <w:sz w:val="24"/>
                <w:szCs w:val="24"/>
              </w:rPr>
              <w:t>Eric</w:t>
            </w:r>
          </w:p>
          <w:p w:rsidR="00D062C9" w:rsidRPr="007C299E" w:rsidRDefault="00D062C9" w:rsidP="00712963">
            <w:pPr>
              <w:rPr>
                <w:rFonts w:cs="Times New Roman"/>
                <w:sz w:val="24"/>
                <w:szCs w:val="24"/>
              </w:rPr>
            </w:pPr>
          </w:p>
        </w:tc>
      </w:tr>
    </w:tbl>
    <w:p w:rsidR="00E65446" w:rsidRDefault="00E65446" w:rsidP="00E65446">
      <w:pPr>
        <w:pStyle w:val="ListParagraph"/>
        <w:spacing w:after="0" w:line="240" w:lineRule="auto"/>
        <w:ind w:left="0"/>
      </w:pPr>
      <w:r>
        <w:t>Northridge and Long Beach will check with their campus faculty to consider hosting either 2018 or 2020 and get back to the Council at its Spring meeting. San Francisco is willing to host either 2019 or 2021. SFSU will coordinate with Chico/Humboldt campuses who have also indicated a willingness to host to student symposium.</w:t>
      </w:r>
    </w:p>
    <w:p w:rsidR="00D062C9" w:rsidRPr="007C299E" w:rsidRDefault="00D062C9" w:rsidP="00D062C9">
      <w:pPr>
        <w:rPr>
          <w:rFonts w:cs="Times New Roman"/>
          <w:sz w:val="24"/>
          <w:szCs w:val="24"/>
        </w:rPr>
      </w:pPr>
    </w:p>
    <w:p w:rsidR="00701E6B" w:rsidRDefault="00701E6B" w:rsidP="00D062C9">
      <w:pPr>
        <w:rPr>
          <w:rFonts w:cs="Times New Roman"/>
          <w:sz w:val="24"/>
          <w:szCs w:val="24"/>
        </w:rPr>
      </w:pPr>
      <w:r>
        <w:rPr>
          <w:rFonts w:cs="Times New Roman"/>
          <w:sz w:val="24"/>
          <w:szCs w:val="24"/>
        </w:rPr>
        <w:t>The list below shows the campuses by hosted years (starting in 1997). Note: campuses that have not hosted the symposium in the past 21 years, may have been hosted the symposium prior to 1997 such as Sonoma and Bakersfield.</w:t>
      </w:r>
    </w:p>
    <w:p w:rsidR="00D062C9" w:rsidRPr="00AD6DC6" w:rsidRDefault="00D062C9" w:rsidP="00D062C9">
      <w:pPr>
        <w:spacing w:after="0" w:line="240" w:lineRule="auto"/>
        <w:rPr>
          <w:rFonts w:eastAsia="Times New Roman" w:cs="Times New Roman"/>
          <w:sz w:val="24"/>
          <w:szCs w:val="24"/>
        </w:rPr>
      </w:pPr>
      <w:r w:rsidRPr="00AD6DC6">
        <w:rPr>
          <w:rFonts w:eastAsia="Times New Roman" w:cs="Times New Roman"/>
          <w:sz w:val="24"/>
          <w:szCs w:val="24"/>
        </w:rPr>
        <w:t>Here is the list of "northern" campuses that have hosted the Soc</w:t>
      </w:r>
      <w:r w:rsidRPr="007C299E">
        <w:rPr>
          <w:rFonts w:eastAsia="Times New Roman" w:cs="Times New Roman"/>
          <w:sz w:val="24"/>
          <w:szCs w:val="24"/>
        </w:rPr>
        <w:t>ial Science Student Symposium</w:t>
      </w:r>
    </w:p>
    <w:p w:rsidR="00D062C9" w:rsidRPr="00A26119" w:rsidRDefault="00D062C9" w:rsidP="00D062C9">
      <w:pPr>
        <w:numPr>
          <w:ilvl w:val="0"/>
          <w:numId w:val="9"/>
        </w:numPr>
        <w:spacing w:before="100" w:beforeAutospacing="1" w:after="100" w:afterAutospacing="1" w:line="240" w:lineRule="auto"/>
        <w:rPr>
          <w:rFonts w:eastAsia="Times New Roman" w:cs="Times New Roman"/>
        </w:rPr>
      </w:pPr>
      <w:r w:rsidRPr="00A26119">
        <w:rPr>
          <w:rFonts w:eastAsia="Times New Roman" w:cs="Times New Roman"/>
        </w:rPr>
        <w:t>Fresno – 2005, 2017</w:t>
      </w:r>
    </w:p>
    <w:p w:rsidR="00D062C9" w:rsidRPr="00A26119" w:rsidRDefault="00D062C9" w:rsidP="00D062C9">
      <w:pPr>
        <w:numPr>
          <w:ilvl w:val="0"/>
          <w:numId w:val="9"/>
        </w:numPr>
        <w:spacing w:before="100" w:beforeAutospacing="1" w:after="100" w:afterAutospacing="1" w:line="240" w:lineRule="auto"/>
        <w:rPr>
          <w:rFonts w:eastAsia="Times New Roman" w:cs="Times New Roman"/>
        </w:rPr>
      </w:pPr>
      <w:r w:rsidRPr="00A26119">
        <w:rPr>
          <w:rFonts w:eastAsia="Times New Roman" w:cs="Times New Roman"/>
        </w:rPr>
        <w:t>East Bay - 2007</w:t>
      </w:r>
    </w:p>
    <w:p w:rsidR="00D062C9" w:rsidRPr="00A26119" w:rsidRDefault="00D062C9" w:rsidP="00D062C9">
      <w:pPr>
        <w:numPr>
          <w:ilvl w:val="0"/>
          <w:numId w:val="9"/>
        </w:numPr>
        <w:spacing w:before="100" w:beforeAutospacing="1" w:after="100" w:afterAutospacing="1" w:line="240" w:lineRule="auto"/>
        <w:rPr>
          <w:rFonts w:eastAsia="Times New Roman" w:cs="Times New Roman"/>
        </w:rPr>
      </w:pPr>
      <w:r w:rsidRPr="00A26119">
        <w:rPr>
          <w:rFonts w:eastAsia="Times New Roman" w:cs="Times New Roman"/>
        </w:rPr>
        <w:t>San Jose – 1997, 2011</w:t>
      </w:r>
    </w:p>
    <w:p w:rsidR="00D062C9" w:rsidRPr="00A26119" w:rsidRDefault="00D062C9" w:rsidP="00D062C9">
      <w:pPr>
        <w:numPr>
          <w:ilvl w:val="0"/>
          <w:numId w:val="9"/>
        </w:numPr>
        <w:spacing w:before="100" w:beforeAutospacing="1" w:after="100" w:afterAutospacing="1" w:line="240" w:lineRule="auto"/>
        <w:rPr>
          <w:rFonts w:eastAsia="Times New Roman" w:cs="Times New Roman"/>
        </w:rPr>
      </w:pPr>
      <w:r w:rsidRPr="00A26119">
        <w:rPr>
          <w:rFonts w:eastAsia="Times New Roman" w:cs="Times New Roman"/>
        </w:rPr>
        <w:t>San Francisco – 2003, 2013</w:t>
      </w:r>
    </w:p>
    <w:p w:rsidR="00701E6B" w:rsidRPr="00A26119" w:rsidRDefault="00D062C9" w:rsidP="00701E6B">
      <w:pPr>
        <w:numPr>
          <w:ilvl w:val="0"/>
          <w:numId w:val="9"/>
        </w:numPr>
        <w:spacing w:before="100" w:beforeAutospacing="1" w:after="100" w:afterAutospacing="1" w:line="240" w:lineRule="auto"/>
        <w:rPr>
          <w:rFonts w:eastAsia="Times New Roman" w:cs="Times New Roman"/>
        </w:rPr>
      </w:pPr>
      <w:r w:rsidRPr="00A26119">
        <w:rPr>
          <w:rFonts w:eastAsia="Times New Roman" w:cs="Times New Roman"/>
        </w:rPr>
        <w:t>Sacramento – 1999, 2001, 2009, 2015</w:t>
      </w:r>
    </w:p>
    <w:p w:rsidR="00701E6B" w:rsidRPr="00A26119" w:rsidRDefault="00701E6B" w:rsidP="00701E6B">
      <w:pPr>
        <w:numPr>
          <w:ilvl w:val="0"/>
          <w:numId w:val="9"/>
        </w:numPr>
        <w:spacing w:before="100" w:beforeAutospacing="1" w:after="100" w:afterAutospacing="1" w:line="240" w:lineRule="auto"/>
        <w:rPr>
          <w:rFonts w:eastAsia="Times New Roman" w:cs="Times New Roman"/>
        </w:rPr>
      </w:pPr>
      <w:r w:rsidRPr="00A26119">
        <w:rPr>
          <w:rFonts w:eastAsia="Times New Roman" w:cs="Times New Roman"/>
        </w:rPr>
        <w:t>Chico</w:t>
      </w:r>
    </w:p>
    <w:p w:rsidR="00701E6B" w:rsidRPr="00A26119" w:rsidRDefault="00701E6B" w:rsidP="00701E6B">
      <w:pPr>
        <w:numPr>
          <w:ilvl w:val="0"/>
          <w:numId w:val="9"/>
        </w:numPr>
        <w:spacing w:before="100" w:beforeAutospacing="1" w:after="100" w:afterAutospacing="1" w:line="240" w:lineRule="auto"/>
        <w:rPr>
          <w:rFonts w:eastAsia="Times New Roman" w:cs="Times New Roman"/>
        </w:rPr>
      </w:pPr>
      <w:r w:rsidRPr="00A26119">
        <w:rPr>
          <w:rFonts w:eastAsia="Times New Roman" w:cs="Times New Roman"/>
        </w:rPr>
        <w:t>Humboldt</w:t>
      </w:r>
    </w:p>
    <w:p w:rsidR="00701E6B" w:rsidRPr="00A26119" w:rsidRDefault="00701E6B" w:rsidP="00701E6B">
      <w:pPr>
        <w:numPr>
          <w:ilvl w:val="0"/>
          <w:numId w:val="9"/>
        </w:numPr>
        <w:spacing w:before="100" w:beforeAutospacing="1" w:after="100" w:afterAutospacing="1" w:line="240" w:lineRule="auto"/>
        <w:rPr>
          <w:rFonts w:eastAsia="Times New Roman" w:cs="Times New Roman"/>
        </w:rPr>
      </w:pPr>
      <w:r w:rsidRPr="00A26119">
        <w:rPr>
          <w:rFonts w:eastAsia="Times New Roman" w:cs="Times New Roman"/>
        </w:rPr>
        <w:t>Monterey Bay</w:t>
      </w:r>
    </w:p>
    <w:p w:rsidR="00701E6B" w:rsidRPr="00A26119" w:rsidRDefault="00701E6B" w:rsidP="00701E6B">
      <w:pPr>
        <w:numPr>
          <w:ilvl w:val="0"/>
          <w:numId w:val="9"/>
        </w:numPr>
        <w:spacing w:before="100" w:beforeAutospacing="1" w:after="100" w:afterAutospacing="1" w:line="240" w:lineRule="auto"/>
        <w:rPr>
          <w:rFonts w:eastAsia="Times New Roman" w:cs="Times New Roman"/>
        </w:rPr>
      </w:pPr>
      <w:r w:rsidRPr="00A26119">
        <w:rPr>
          <w:rFonts w:eastAsia="Times New Roman" w:cs="Times New Roman"/>
        </w:rPr>
        <w:t>Sonoma</w:t>
      </w:r>
    </w:p>
    <w:p w:rsidR="00DF4BF5" w:rsidRPr="00E40A63" w:rsidRDefault="00701E6B" w:rsidP="00D062C9">
      <w:pPr>
        <w:numPr>
          <w:ilvl w:val="0"/>
          <w:numId w:val="9"/>
        </w:numPr>
        <w:spacing w:before="100" w:beforeAutospacing="1" w:after="0" w:afterAutospacing="1" w:line="240" w:lineRule="auto"/>
        <w:rPr>
          <w:rFonts w:eastAsia="Times New Roman" w:cs="Times New Roman"/>
          <w:sz w:val="24"/>
          <w:szCs w:val="24"/>
        </w:rPr>
      </w:pPr>
      <w:r w:rsidRPr="00E40A63">
        <w:rPr>
          <w:rFonts w:eastAsia="Times New Roman" w:cs="Times New Roman"/>
        </w:rPr>
        <w:t>Stanislaus</w:t>
      </w:r>
    </w:p>
    <w:p w:rsidR="00DF4BF5" w:rsidRDefault="00DF4BF5" w:rsidP="00D062C9">
      <w:pPr>
        <w:spacing w:after="0" w:line="240" w:lineRule="auto"/>
        <w:rPr>
          <w:rFonts w:eastAsia="Times New Roman" w:cs="Times New Roman"/>
          <w:sz w:val="24"/>
          <w:szCs w:val="24"/>
        </w:rPr>
      </w:pPr>
    </w:p>
    <w:p w:rsidR="00DF4BF5" w:rsidRDefault="00DF4BF5" w:rsidP="00D062C9">
      <w:pPr>
        <w:spacing w:after="0" w:line="240" w:lineRule="auto"/>
        <w:rPr>
          <w:rFonts w:eastAsia="Times New Roman" w:cs="Times New Roman"/>
          <w:sz w:val="24"/>
          <w:szCs w:val="24"/>
        </w:rPr>
      </w:pPr>
    </w:p>
    <w:p w:rsidR="00D062C9" w:rsidRPr="00AD6DC6" w:rsidRDefault="00D062C9" w:rsidP="00D062C9">
      <w:pPr>
        <w:spacing w:after="0" w:line="240" w:lineRule="auto"/>
        <w:rPr>
          <w:rFonts w:eastAsia="Times New Roman" w:cs="Times New Roman"/>
          <w:sz w:val="24"/>
          <w:szCs w:val="24"/>
        </w:rPr>
      </w:pPr>
      <w:r w:rsidRPr="00AD6DC6">
        <w:rPr>
          <w:rFonts w:eastAsia="Times New Roman" w:cs="Times New Roman"/>
          <w:sz w:val="24"/>
          <w:szCs w:val="24"/>
        </w:rPr>
        <w:t>Here is the list of "southern" campuses that have hosted the Soci</w:t>
      </w:r>
      <w:r w:rsidRPr="007C299E">
        <w:rPr>
          <w:rFonts w:eastAsia="Times New Roman" w:cs="Times New Roman"/>
          <w:sz w:val="24"/>
          <w:szCs w:val="24"/>
        </w:rPr>
        <w:t>al Science Student Symposium.</w:t>
      </w:r>
    </w:p>
    <w:p w:rsidR="00D062C9" w:rsidRPr="00A26119" w:rsidRDefault="00D062C9" w:rsidP="00D062C9">
      <w:pPr>
        <w:numPr>
          <w:ilvl w:val="0"/>
          <w:numId w:val="10"/>
        </w:numPr>
        <w:spacing w:before="100" w:beforeAutospacing="1" w:after="100" w:afterAutospacing="1" w:line="240" w:lineRule="auto"/>
        <w:rPr>
          <w:rFonts w:eastAsia="Times New Roman" w:cs="Times New Roman"/>
        </w:rPr>
      </w:pPr>
      <w:r w:rsidRPr="00A26119">
        <w:rPr>
          <w:rFonts w:eastAsia="Times New Roman" w:cs="Times New Roman"/>
        </w:rPr>
        <w:lastRenderedPageBreak/>
        <w:t>Dominguez Hills - 2000</w:t>
      </w:r>
    </w:p>
    <w:p w:rsidR="00D062C9" w:rsidRPr="00A26119" w:rsidRDefault="00D062C9" w:rsidP="00D062C9">
      <w:pPr>
        <w:numPr>
          <w:ilvl w:val="0"/>
          <w:numId w:val="10"/>
        </w:numPr>
        <w:spacing w:before="100" w:beforeAutospacing="1" w:after="100" w:afterAutospacing="1" w:line="240" w:lineRule="auto"/>
        <w:rPr>
          <w:rFonts w:eastAsia="Times New Roman" w:cs="Times New Roman"/>
        </w:rPr>
      </w:pPr>
      <w:r w:rsidRPr="00A26119">
        <w:rPr>
          <w:rFonts w:eastAsia="Times New Roman" w:cs="Times New Roman"/>
        </w:rPr>
        <w:t>San Bernardino - 2002</w:t>
      </w:r>
    </w:p>
    <w:p w:rsidR="00D062C9" w:rsidRPr="00A26119" w:rsidRDefault="00D062C9" w:rsidP="00D062C9">
      <w:pPr>
        <w:numPr>
          <w:ilvl w:val="0"/>
          <w:numId w:val="10"/>
        </w:numPr>
        <w:spacing w:before="100" w:beforeAutospacing="1" w:after="100" w:afterAutospacing="1" w:line="240" w:lineRule="auto"/>
        <w:rPr>
          <w:rFonts w:eastAsia="Times New Roman" w:cs="Times New Roman"/>
        </w:rPr>
      </w:pPr>
      <w:r w:rsidRPr="00A26119">
        <w:rPr>
          <w:rFonts w:eastAsia="Times New Roman" w:cs="Times New Roman"/>
        </w:rPr>
        <w:t>Northridge – 1998, 2006</w:t>
      </w:r>
    </w:p>
    <w:p w:rsidR="00D062C9" w:rsidRPr="00A26119" w:rsidRDefault="00D062C9" w:rsidP="00D062C9">
      <w:pPr>
        <w:numPr>
          <w:ilvl w:val="0"/>
          <w:numId w:val="10"/>
        </w:numPr>
        <w:spacing w:before="100" w:beforeAutospacing="1" w:after="100" w:afterAutospacing="1" w:line="240" w:lineRule="auto"/>
        <w:rPr>
          <w:rFonts w:eastAsia="Times New Roman" w:cs="Times New Roman"/>
        </w:rPr>
      </w:pPr>
      <w:r w:rsidRPr="00A26119">
        <w:rPr>
          <w:rFonts w:eastAsia="Times New Roman" w:cs="Times New Roman"/>
        </w:rPr>
        <w:t>Long Beach – 1992, 2008</w:t>
      </w:r>
    </w:p>
    <w:p w:rsidR="00D062C9" w:rsidRPr="00A26119" w:rsidRDefault="00D062C9" w:rsidP="00D062C9">
      <w:pPr>
        <w:numPr>
          <w:ilvl w:val="0"/>
          <w:numId w:val="10"/>
        </w:numPr>
        <w:spacing w:before="100" w:beforeAutospacing="1" w:after="100" w:afterAutospacing="1" w:line="240" w:lineRule="auto"/>
        <w:rPr>
          <w:rFonts w:eastAsia="Times New Roman" w:cs="Times New Roman"/>
        </w:rPr>
      </w:pPr>
      <w:r w:rsidRPr="00A26119">
        <w:rPr>
          <w:rFonts w:eastAsia="Times New Roman" w:cs="Times New Roman"/>
        </w:rPr>
        <w:t>Pomona – 2004, 2010</w:t>
      </w:r>
    </w:p>
    <w:p w:rsidR="00D062C9" w:rsidRPr="00A26119" w:rsidRDefault="00D062C9" w:rsidP="00D062C9">
      <w:pPr>
        <w:numPr>
          <w:ilvl w:val="0"/>
          <w:numId w:val="10"/>
        </w:numPr>
        <w:spacing w:before="100" w:beforeAutospacing="1" w:after="100" w:afterAutospacing="1" w:line="240" w:lineRule="auto"/>
        <w:rPr>
          <w:rFonts w:eastAsia="Times New Roman" w:cs="Times New Roman"/>
        </w:rPr>
      </w:pPr>
      <w:r w:rsidRPr="00A26119">
        <w:rPr>
          <w:rFonts w:eastAsia="Times New Roman" w:cs="Times New Roman"/>
        </w:rPr>
        <w:t>Los Angeles - 2012</w:t>
      </w:r>
    </w:p>
    <w:p w:rsidR="00D062C9" w:rsidRPr="00A26119" w:rsidRDefault="00D062C9" w:rsidP="00D062C9">
      <w:pPr>
        <w:numPr>
          <w:ilvl w:val="0"/>
          <w:numId w:val="10"/>
        </w:numPr>
        <w:spacing w:before="100" w:beforeAutospacing="1" w:after="100" w:afterAutospacing="1" w:line="240" w:lineRule="auto"/>
        <w:rPr>
          <w:rFonts w:eastAsia="Times New Roman" w:cs="Times New Roman"/>
        </w:rPr>
      </w:pPr>
      <w:r w:rsidRPr="00A26119">
        <w:rPr>
          <w:rFonts w:eastAsia="Times New Roman" w:cs="Times New Roman"/>
        </w:rPr>
        <w:t>Fullerton - 2014</w:t>
      </w:r>
    </w:p>
    <w:p w:rsidR="00D062C9" w:rsidRPr="00A26119" w:rsidRDefault="00D062C9" w:rsidP="00D062C9">
      <w:pPr>
        <w:numPr>
          <w:ilvl w:val="0"/>
          <w:numId w:val="10"/>
        </w:numPr>
        <w:spacing w:before="100" w:beforeAutospacing="1" w:after="100" w:afterAutospacing="1" w:line="240" w:lineRule="auto"/>
        <w:rPr>
          <w:rFonts w:eastAsia="Times New Roman" w:cs="Times New Roman"/>
        </w:rPr>
      </w:pPr>
      <w:r w:rsidRPr="00A26119">
        <w:rPr>
          <w:rFonts w:eastAsia="Times New Roman" w:cs="Times New Roman"/>
        </w:rPr>
        <w:t xml:space="preserve">San Diego </w:t>
      </w:r>
      <w:r w:rsidR="00701E6B" w:rsidRPr="00A26119">
        <w:rPr>
          <w:rFonts w:eastAsia="Times New Roman" w:cs="Times New Roman"/>
        </w:rPr>
        <w:t>–</w:t>
      </w:r>
      <w:r w:rsidRPr="00A26119">
        <w:rPr>
          <w:rFonts w:eastAsia="Times New Roman" w:cs="Times New Roman"/>
        </w:rPr>
        <w:t xml:space="preserve"> 2016</w:t>
      </w:r>
    </w:p>
    <w:p w:rsidR="00701E6B" w:rsidRPr="00A26119" w:rsidRDefault="00701E6B" w:rsidP="00701E6B">
      <w:pPr>
        <w:numPr>
          <w:ilvl w:val="0"/>
          <w:numId w:val="10"/>
        </w:numPr>
        <w:spacing w:before="100" w:beforeAutospacing="1" w:after="100" w:afterAutospacing="1" w:line="240" w:lineRule="auto"/>
        <w:rPr>
          <w:rFonts w:eastAsia="Times New Roman" w:cs="Times New Roman"/>
        </w:rPr>
      </w:pPr>
      <w:r w:rsidRPr="00A26119">
        <w:rPr>
          <w:rFonts w:eastAsia="Times New Roman" w:cs="Times New Roman"/>
        </w:rPr>
        <w:t>Bakersfield</w:t>
      </w:r>
    </w:p>
    <w:p w:rsidR="00701E6B" w:rsidRPr="00A26119" w:rsidRDefault="00701E6B" w:rsidP="00701E6B">
      <w:pPr>
        <w:numPr>
          <w:ilvl w:val="0"/>
          <w:numId w:val="10"/>
        </w:numPr>
        <w:spacing w:before="100" w:beforeAutospacing="1" w:after="100" w:afterAutospacing="1" w:line="240" w:lineRule="auto"/>
        <w:rPr>
          <w:rFonts w:eastAsia="Times New Roman" w:cs="Times New Roman"/>
        </w:rPr>
      </w:pPr>
      <w:r w:rsidRPr="00A26119">
        <w:rPr>
          <w:rFonts w:eastAsia="Times New Roman" w:cs="Times New Roman"/>
        </w:rPr>
        <w:t>Channel Islands</w:t>
      </w:r>
    </w:p>
    <w:p w:rsidR="00701E6B" w:rsidRPr="00A26119" w:rsidRDefault="00701E6B" w:rsidP="00701E6B">
      <w:pPr>
        <w:numPr>
          <w:ilvl w:val="0"/>
          <w:numId w:val="10"/>
        </w:numPr>
        <w:spacing w:before="100" w:beforeAutospacing="1" w:after="100" w:afterAutospacing="1" w:line="240" w:lineRule="auto"/>
        <w:rPr>
          <w:rFonts w:eastAsia="Times New Roman" w:cs="Times New Roman"/>
        </w:rPr>
      </w:pPr>
      <w:r w:rsidRPr="00A26119">
        <w:rPr>
          <w:rFonts w:eastAsia="Times New Roman" w:cs="Times New Roman"/>
        </w:rPr>
        <w:t>San Luis Obispo</w:t>
      </w:r>
    </w:p>
    <w:p w:rsidR="00701E6B" w:rsidRPr="00A26119" w:rsidRDefault="00701E6B" w:rsidP="00701E6B">
      <w:pPr>
        <w:numPr>
          <w:ilvl w:val="0"/>
          <w:numId w:val="10"/>
        </w:numPr>
        <w:spacing w:before="100" w:beforeAutospacing="1" w:after="100" w:afterAutospacing="1" w:line="240" w:lineRule="auto"/>
        <w:rPr>
          <w:rFonts w:eastAsia="Times New Roman" w:cs="Times New Roman"/>
        </w:rPr>
      </w:pPr>
      <w:r w:rsidRPr="00A26119">
        <w:rPr>
          <w:rFonts w:eastAsia="Times New Roman" w:cs="Times New Roman"/>
        </w:rPr>
        <w:t>San Marcos</w:t>
      </w:r>
    </w:p>
    <w:p w:rsidR="000B78CB" w:rsidRDefault="00701E6B" w:rsidP="00E40A63">
      <w:pPr>
        <w:pStyle w:val="ListParagraph"/>
        <w:spacing w:after="0" w:line="240" w:lineRule="auto"/>
        <w:ind w:left="0"/>
      </w:pPr>
      <w:r>
        <w:t>Campuses that are h</w:t>
      </w:r>
      <w:r w:rsidR="000B78CB">
        <w:t>ard to get to are less likely to host the symposium for fear of low attendance.</w:t>
      </w:r>
      <w:r w:rsidR="00301B64">
        <w:t xml:space="preserve"> [However, while we are able to provide $5,000 awards and modest travel support, such locations might consider hosting.]</w:t>
      </w:r>
    </w:p>
    <w:p w:rsidR="00301B64" w:rsidRDefault="00301B64" w:rsidP="00D062C9">
      <w:pPr>
        <w:pStyle w:val="ListParagraph"/>
        <w:pBdr>
          <w:bottom w:val="single" w:sz="6" w:space="1" w:color="auto"/>
        </w:pBdr>
        <w:spacing w:after="0" w:line="240" w:lineRule="auto"/>
      </w:pPr>
    </w:p>
    <w:p w:rsidR="000C4AB4" w:rsidRDefault="000C4AB4" w:rsidP="00DF4BF5">
      <w:pPr>
        <w:spacing w:after="0" w:line="240" w:lineRule="auto"/>
      </w:pPr>
    </w:p>
    <w:p w:rsidR="00DF4BF5" w:rsidRDefault="00F12D28" w:rsidP="00F12D28">
      <w:pPr>
        <w:pStyle w:val="Heading3"/>
      </w:pPr>
      <w:r>
        <w:t>5.</w:t>
      </w:r>
      <w:r>
        <w:tab/>
      </w:r>
      <w:r w:rsidR="00DF4BF5" w:rsidRPr="00DF4BF5">
        <w:t>Social Science Data Base</w:t>
      </w:r>
      <w:r w:rsidR="00DF4BF5">
        <w:t xml:space="preserve"> Awareness Proposals (Ed Nelson)</w:t>
      </w:r>
      <w:r w:rsidR="004E4236">
        <w:t xml:space="preserve"> </w:t>
      </w:r>
    </w:p>
    <w:p w:rsidR="00DF4BF5" w:rsidRDefault="00DF4BF5" w:rsidP="00DF4BF5">
      <w:pPr>
        <w:spacing w:after="0" w:line="240" w:lineRule="auto"/>
      </w:pPr>
    </w:p>
    <w:p w:rsidR="00DF4BF5" w:rsidRPr="00DF4BF5" w:rsidRDefault="00DF4BF5" w:rsidP="00DF4BF5">
      <w:pPr>
        <w:spacing w:after="0" w:line="240" w:lineRule="auto"/>
        <w:ind w:firstLine="720"/>
        <w:rPr>
          <w:b/>
        </w:rPr>
      </w:pPr>
      <w:r w:rsidRPr="00DF4BF5">
        <w:rPr>
          <w:b/>
        </w:rPr>
        <w:t>Utilization Review</w:t>
      </w:r>
      <w:r>
        <w:rPr>
          <w:b/>
        </w:rPr>
        <w:t>.</w:t>
      </w:r>
    </w:p>
    <w:p w:rsidR="00DF4BF5" w:rsidRDefault="00DF4BF5" w:rsidP="00DF4BF5">
      <w:pPr>
        <w:pStyle w:val="ListParagraph"/>
        <w:spacing w:after="0" w:line="240" w:lineRule="auto"/>
        <w:ind w:firstLine="720"/>
      </w:pPr>
    </w:p>
    <w:p w:rsidR="00DF4BF5" w:rsidRDefault="00DF4BF5" w:rsidP="00DF4BF5">
      <w:pPr>
        <w:spacing w:after="0" w:line="240" w:lineRule="auto"/>
        <w:ind w:firstLine="720"/>
      </w:pPr>
      <w:r>
        <w:t>Top three campuses using ICPSR data include: Northridge, Fresno and Pomona.</w:t>
      </w:r>
    </w:p>
    <w:p w:rsidR="00DF4BF5" w:rsidRDefault="00DF4BF5" w:rsidP="00DF4BF5">
      <w:pPr>
        <w:pStyle w:val="ListParagraph"/>
        <w:spacing w:after="0" w:line="240" w:lineRule="auto"/>
      </w:pPr>
    </w:p>
    <w:p w:rsidR="00DF4BF5" w:rsidRDefault="00DF4BF5" w:rsidP="00DF4BF5">
      <w:pPr>
        <w:pStyle w:val="ListParagraph"/>
        <w:spacing w:after="0" w:line="240" w:lineRule="auto"/>
      </w:pPr>
      <w:r>
        <w:t>This year ICPSR Usage is down for the first two quarters (2016-2017) compared to the same period in 2015-2016: 4,379 and 6,371, respectively.</w:t>
      </w:r>
      <w:r>
        <w:br/>
      </w:r>
      <w:r>
        <w:br/>
        <w:t>Roper has less usage than ICPSR. When comparing the same two time periods above for Roper, we see a decrease in usage: 236 and 331, respectively. The Roper iPoll is similar: 94 and 127, respectively.</w:t>
      </w:r>
      <w:r>
        <w:br/>
      </w:r>
    </w:p>
    <w:p w:rsidR="000B78CB" w:rsidRPr="00DF4BF5" w:rsidRDefault="00DF4BF5" w:rsidP="00DF4BF5">
      <w:pPr>
        <w:pStyle w:val="ListParagraph"/>
        <w:spacing w:after="0" w:line="240" w:lineRule="auto"/>
        <w:rPr>
          <w:b/>
        </w:rPr>
      </w:pPr>
      <w:r>
        <w:rPr>
          <w:b/>
        </w:rPr>
        <w:t>S</w:t>
      </w:r>
      <w:r w:rsidR="004E4236" w:rsidRPr="00DF4BF5">
        <w:rPr>
          <w:b/>
        </w:rPr>
        <w:t xml:space="preserve">ix proposals </w:t>
      </w:r>
      <w:r>
        <w:rPr>
          <w:b/>
        </w:rPr>
        <w:t xml:space="preserve">are </w:t>
      </w:r>
      <w:r w:rsidR="004E4236" w:rsidRPr="00DF4BF5">
        <w:rPr>
          <w:b/>
        </w:rPr>
        <w:t>described below.</w:t>
      </w:r>
    </w:p>
    <w:p w:rsidR="000C4AB4" w:rsidRDefault="000C4AB4" w:rsidP="00D062C9">
      <w:pPr>
        <w:pStyle w:val="ListParagraph"/>
        <w:spacing w:after="0" w:line="240" w:lineRule="auto"/>
      </w:pPr>
    </w:p>
    <w:p w:rsidR="000C4AB4" w:rsidRPr="000C4AB4" w:rsidRDefault="000C4AB4" w:rsidP="000C4AB4">
      <w:pPr>
        <w:pStyle w:val="ListParagraph"/>
      </w:pPr>
      <w:r w:rsidRPr="00477C0C">
        <w:rPr>
          <w:rStyle w:val="Heading4Char"/>
        </w:rPr>
        <w:t>Proposal 1</w:t>
      </w:r>
      <w:r w:rsidRPr="000C4AB4">
        <w:t xml:space="preserve"> (Ed) -- SSRIC reps will contact faculty teaching in co</w:t>
      </w:r>
      <w:r>
        <w:t xml:space="preserve">mputer labs on their campus and </w:t>
      </w:r>
      <w:r w:rsidRPr="000C4AB4">
        <w:t>offer to do short classroom demos of the data bases.  In these demos, students will get accounts, search the data bases, and download data sets.  Ed will make available the PowerPoint that</w:t>
      </w:r>
      <w:r w:rsidR="004E4236">
        <w:t xml:space="preserve"> he uses for his demos. Conduct 4-5 presentations per semester.</w:t>
      </w:r>
    </w:p>
    <w:p w:rsidR="000C4AB4" w:rsidRDefault="000C4AB4" w:rsidP="00D062C9">
      <w:pPr>
        <w:pStyle w:val="ListParagraph"/>
        <w:spacing w:after="0" w:line="240" w:lineRule="auto"/>
      </w:pPr>
    </w:p>
    <w:p w:rsidR="000C4AB4" w:rsidRPr="000C4AB4" w:rsidRDefault="000C4AB4" w:rsidP="000C4AB4">
      <w:pPr>
        <w:pStyle w:val="ListParagraph"/>
      </w:pPr>
      <w:r w:rsidRPr="00477C0C">
        <w:rPr>
          <w:rStyle w:val="Heading4Char"/>
        </w:rPr>
        <w:t>Proposal 2</w:t>
      </w:r>
      <w:r w:rsidRPr="000C4AB4">
        <w:rPr>
          <w:b/>
          <w:bCs/>
        </w:rPr>
        <w:t xml:space="preserve"> </w:t>
      </w:r>
      <w:r w:rsidRPr="000C4AB4">
        <w:t>(Ed)</w:t>
      </w:r>
      <w:r w:rsidRPr="000C4AB4">
        <w:rPr>
          <w:b/>
          <w:bCs/>
        </w:rPr>
        <w:t xml:space="preserve"> </w:t>
      </w:r>
      <w:r w:rsidRPr="000C4AB4">
        <w:t>-- The SSRIC will create a team of five or si</w:t>
      </w:r>
      <w:r>
        <w:t xml:space="preserve">x presenters who will go to CSU </w:t>
      </w:r>
      <w:r w:rsidRPr="000C4AB4">
        <w:t xml:space="preserve">campuses to meet with faculty one-on-one and discuss how </w:t>
      </w:r>
      <w:r>
        <w:t xml:space="preserve">the data bases could be used in </w:t>
      </w:r>
      <w:r w:rsidRPr="000C4AB4">
        <w:t>their classes.  SSRIC reps on the various campuses will wor</w:t>
      </w:r>
      <w:r>
        <w:t xml:space="preserve">k to set up these one-on-one </w:t>
      </w:r>
      <w:r w:rsidRPr="000C4AB4">
        <w:t>conversations.</w:t>
      </w:r>
      <w:r w:rsidR="004E4236">
        <w:t xml:space="preserve"> Modify through online meetings like Big Blue Button or Skype. Offer incentives to host workshops resulting in promotion of SSRIC and data bases.</w:t>
      </w:r>
    </w:p>
    <w:p w:rsidR="000C4AB4" w:rsidRDefault="000C4AB4" w:rsidP="00D062C9">
      <w:pPr>
        <w:pStyle w:val="ListParagraph"/>
        <w:spacing w:after="0" w:line="240" w:lineRule="auto"/>
      </w:pPr>
    </w:p>
    <w:p w:rsidR="000C4AB4" w:rsidRPr="000C4AB4" w:rsidRDefault="000C4AB4" w:rsidP="005A0A6C">
      <w:pPr>
        <w:pStyle w:val="ListParagraph"/>
      </w:pPr>
      <w:r w:rsidRPr="00477C0C">
        <w:rPr>
          <w:rStyle w:val="Heading4Char"/>
        </w:rPr>
        <w:t>Proposal 3</w:t>
      </w:r>
      <w:r w:rsidRPr="000C4AB4">
        <w:t xml:space="preserve"> (Ed and Gene) -- SSRIC reps will send out information about the exercises and modules on the SSRIC website to all social sc</w:t>
      </w:r>
      <w:r w:rsidR="005A0A6C">
        <w:t>ience faculty on their campus. </w:t>
      </w:r>
      <w:r w:rsidRPr="000C4AB4">
        <w:t xml:space="preserve">As a group, the SSRIC </w:t>
      </w:r>
      <w:r w:rsidRPr="000C4AB4">
        <w:lastRenderedPageBreak/>
        <w:t xml:space="preserve">will develop flyers and materials that reps can use to publicize them.  We will also send out periodic emails to all faculty we can reach through our long-list regarding the data bases and "how to" instruction on line. </w:t>
      </w:r>
    </w:p>
    <w:p w:rsidR="000C4AB4" w:rsidRDefault="000C4AB4" w:rsidP="00D062C9">
      <w:pPr>
        <w:pStyle w:val="ListParagraph"/>
        <w:spacing w:after="0" w:line="240" w:lineRule="auto"/>
      </w:pPr>
    </w:p>
    <w:p w:rsidR="000C4AB4" w:rsidRDefault="000C4AB4" w:rsidP="000C4AB4">
      <w:pPr>
        <w:pStyle w:val="ListParagraph"/>
      </w:pPr>
      <w:r w:rsidRPr="00477C0C">
        <w:rPr>
          <w:rStyle w:val="Heading4Char"/>
        </w:rPr>
        <w:t>Proposal 4</w:t>
      </w:r>
      <w:r w:rsidRPr="000C4AB4">
        <w:t xml:space="preserve"> (Ken) – Develop a set of system wide webinars that will allow for real time interactions.</w:t>
      </w:r>
      <w:r w:rsidR="00ED1DBB">
        <w:t xml:space="preserve"> Run live and then archive. Seek </w:t>
      </w:r>
      <w:r w:rsidR="00C7027A">
        <w:t>funding through the CSU Chancellor’s Office</w:t>
      </w:r>
      <w:r w:rsidR="00ED1DBB">
        <w:t>.</w:t>
      </w:r>
    </w:p>
    <w:p w:rsidR="000C4AB4" w:rsidRPr="000C4AB4" w:rsidRDefault="000C4AB4" w:rsidP="000C4AB4">
      <w:pPr>
        <w:pStyle w:val="ListParagraph"/>
      </w:pPr>
    </w:p>
    <w:p w:rsidR="005A0A6C" w:rsidRPr="00DF4BF5" w:rsidRDefault="000C4AB4" w:rsidP="00DF4BF5">
      <w:pPr>
        <w:pStyle w:val="ListParagraph"/>
      </w:pPr>
      <w:r w:rsidRPr="00477C0C">
        <w:rPr>
          <w:rStyle w:val="Heading4Char"/>
        </w:rPr>
        <w:t>Proposal 5</w:t>
      </w:r>
      <w:r>
        <w:rPr>
          <w:b/>
          <w:bCs/>
        </w:rPr>
        <w:t xml:space="preserve"> </w:t>
      </w:r>
      <w:r w:rsidRPr="000C4AB4">
        <w:t>(Ken and Gene) – Develop short training/informational videos (maybe 5 to 20 minutes long) posted on the SSRIC web site that social science faculty can view and reference with regard to how to access the data bases and/or establish ICPSR and Roper accounts.  They could also include several videos that illustrate how to do simple research (like our modules, but shorter) and perhaps an educational video on using data for a hands-on class experience</w:t>
      </w:r>
      <w:r w:rsidR="005A0A6C">
        <w:t xml:space="preserve">. Link to campus Blackboard within courses and within central help. </w:t>
      </w:r>
      <w:r w:rsidR="00DF4BF5">
        <w:br/>
      </w:r>
    </w:p>
    <w:p w:rsidR="000B78CB" w:rsidRDefault="000C4AB4" w:rsidP="005A0A6C">
      <w:pPr>
        <w:pStyle w:val="ListParagraph"/>
      </w:pPr>
      <w:r w:rsidRPr="00477C0C">
        <w:rPr>
          <w:rStyle w:val="Heading4Char"/>
        </w:rPr>
        <w:t>Proposal 6</w:t>
      </w:r>
      <w:r w:rsidRPr="000C4AB4">
        <w:t>. (Ginger) – Ask SSRIC reps to contact departments and see if the rep could come to a department meeting to talk abou</w:t>
      </w:r>
      <w:r w:rsidR="005A0A6C">
        <w:t xml:space="preserve">t what the SSRIC has to offer. </w:t>
      </w:r>
      <w:r w:rsidRPr="000C4AB4">
        <w:t>They would probably be most interested in our teaching resources, the data bases, and the Social Science Student Symposium.  Reps could distribute the flyers that we developed under proposal three.</w:t>
      </w:r>
    </w:p>
    <w:p w:rsidR="005A0A6C" w:rsidRDefault="005A0A6C" w:rsidP="000C4AB4">
      <w:pPr>
        <w:pStyle w:val="ListParagraph"/>
      </w:pPr>
    </w:p>
    <w:p w:rsidR="005A0A6C" w:rsidRDefault="005A0A6C" w:rsidP="005A0A6C">
      <w:pPr>
        <w:pStyle w:val="ListParagraph"/>
        <w:numPr>
          <w:ilvl w:val="1"/>
          <w:numId w:val="9"/>
        </w:numPr>
      </w:pPr>
      <w:r>
        <w:t>Get people to understand what we do.</w:t>
      </w:r>
    </w:p>
    <w:p w:rsidR="005A0A6C" w:rsidRDefault="005A0A6C" w:rsidP="005A0A6C">
      <w:pPr>
        <w:pStyle w:val="ListParagraph"/>
        <w:numPr>
          <w:ilvl w:val="1"/>
          <w:numId w:val="9"/>
        </w:numPr>
      </w:pPr>
      <w:r>
        <w:t>Not a lot of time to promote.</w:t>
      </w:r>
    </w:p>
    <w:p w:rsidR="000B78CB" w:rsidRDefault="000B78CB" w:rsidP="00D062C9">
      <w:pPr>
        <w:pStyle w:val="ListParagraph"/>
        <w:spacing w:after="0" w:line="240" w:lineRule="auto"/>
      </w:pPr>
    </w:p>
    <w:p w:rsidR="00E40A63" w:rsidRDefault="00C7027A" w:rsidP="00E40A63">
      <w:pPr>
        <w:pStyle w:val="ListParagraph"/>
        <w:spacing w:after="0" w:line="240" w:lineRule="auto"/>
      </w:pPr>
      <w:r>
        <w:t>The Council selected proposals 3, 5 and 6 for the next stage of development</w:t>
      </w:r>
      <w:r w:rsidR="005A0A6C">
        <w:t xml:space="preserve"> and implementat</w:t>
      </w:r>
      <w:r w:rsidR="00013C17">
        <w:t>i</w:t>
      </w:r>
      <w:r w:rsidR="005A0A6C">
        <w:t>on</w:t>
      </w:r>
      <w:r>
        <w:t>.</w:t>
      </w:r>
      <w:r w:rsidR="005A0A6C">
        <w:t xml:space="preserve"> </w:t>
      </w:r>
      <w:r w:rsidR="006A6C5C">
        <w:t>Ed Nelson will share his PowerP</w:t>
      </w:r>
      <w:r w:rsidR="00013C17">
        <w:t>oint presentation. Develop materials for the bases of 3 and 6. The videos would be on a volunteer basis. We will check ICPSR video and what has been done already. Executive Committee will review and propose implementation stage in the coming months.</w:t>
      </w:r>
      <w:r w:rsidR="00CB27D5">
        <w:t xml:space="preserve"> John Mena</w:t>
      </w:r>
      <w:r w:rsidR="00DC38ED">
        <w:t>ry likes the idea of using five-</w:t>
      </w:r>
      <w:r w:rsidR="00CB27D5">
        <w:t>minute trigger videos for introducing faculty to SSRIC and the data bases. Ginger Shoulders offers to draft a promotional flyer. Marcela suggested that our website needs a landing page for visitors who bounce from the flyer.</w:t>
      </w:r>
    </w:p>
    <w:p w:rsidR="00E40A63" w:rsidRDefault="00E40A63" w:rsidP="00E40A63">
      <w:pPr>
        <w:pStyle w:val="ListParagraph"/>
        <w:pBdr>
          <w:bottom w:val="single" w:sz="6" w:space="1" w:color="auto"/>
        </w:pBdr>
        <w:spacing w:after="0" w:line="240" w:lineRule="auto"/>
      </w:pPr>
    </w:p>
    <w:p w:rsidR="00E40A63" w:rsidRDefault="00E40A63" w:rsidP="00DF4BF5">
      <w:pPr>
        <w:pStyle w:val="ListParagraph"/>
        <w:spacing w:after="0" w:line="240" w:lineRule="auto"/>
      </w:pPr>
    </w:p>
    <w:p w:rsidR="00FC1AA5" w:rsidRPr="00D53578" w:rsidRDefault="00F12D28" w:rsidP="00F12D28">
      <w:pPr>
        <w:pStyle w:val="Heading3"/>
      </w:pPr>
      <w:r>
        <w:t>6.</w:t>
      </w:r>
      <w:r>
        <w:tab/>
      </w:r>
      <w:r w:rsidR="00FC1AA5" w:rsidRPr="00C0010C">
        <w:t xml:space="preserve">Budget </w:t>
      </w:r>
      <w:r w:rsidR="00DC38ED">
        <w:t xml:space="preserve">Issues and Data Subscriptions </w:t>
      </w:r>
      <w:r w:rsidR="00FC1AA5" w:rsidRPr="00C0010C">
        <w:t>2016-2017</w:t>
      </w:r>
      <w:r w:rsidR="00DF4BF5">
        <w:br/>
      </w:r>
    </w:p>
    <w:p w:rsidR="00477C0C" w:rsidRDefault="00477C0C" w:rsidP="00477C0C">
      <w:pPr>
        <w:pStyle w:val="ListParagraph"/>
        <w:spacing w:after="0" w:line="240" w:lineRule="auto"/>
        <w:ind w:left="1440" w:hanging="720"/>
        <w:rPr>
          <w:rFonts w:cstheme="minorHAnsi"/>
        </w:rPr>
      </w:pPr>
      <w:r>
        <w:rPr>
          <w:rFonts w:cstheme="minorHAnsi"/>
        </w:rPr>
        <w:t>a.</w:t>
      </w:r>
      <w:r>
        <w:rPr>
          <w:rFonts w:cstheme="minorHAnsi"/>
        </w:rPr>
        <w:tab/>
      </w:r>
      <w:r w:rsidR="00D53578">
        <w:rPr>
          <w:rFonts w:cstheme="minorHAnsi"/>
        </w:rPr>
        <w:t xml:space="preserve">The Executive Committee sought the recommendation of the Council for both this year’s budget as well as next year’s budget. </w:t>
      </w:r>
    </w:p>
    <w:p w:rsidR="00FC1AA5" w:rsidRPr="00DC38ED" w:rsidRDefault="00477C0C" w:rsidP="00477C0C">
      <w:pPr>
        <w:pStyle w:val="ListParagraph"/>
        <w:spacing w:after="0" w:line="240" w:lineRule="auto"/>
        <w:ind w:left="1440" w:hanging="720"/>
        <w:rPr>
          <w:rFonts w:cstheme="minorHAnsi"/>
        </w:rPr>
      </w:pPr>
      <w:r>
        <w:rPr>
          <w:rFonts w:cstheme="minorHAnsi"/>
        </w:rPr>
        <w:t>b.</w:t>
      </w:r>
      <w:r>
        <w:rPr>
          <w:rFonts w:cstheme="minorHAnsi"/>
        </w:rPr>
        <w:tab/>
      </w:r>
      <w:r w:rsidR="00DC38ED" w:rsidRPr="00DC38ED">
        <w:rPr>
          <w:rFonts w:cstheme="minorHAnsi"/>
        </w:rPr>
        <w:t xml:space="preserve">Field Institute Inc. ended its SSRIC contract in mid-year, leaving </w:t>
      </w:r>
      <w:r w:rsidR="00D53578">
        <w:rPr>
          <w:rFonts w:cstheme="minorHAnsi"/>
        </w:rPr>
        <w:t>a line item balance of $32,800 for 2016-2017. In 2017-2018, we will NOT have a $65,600 obligation.</w:t>
      </w:r>
    </w:p>
    <w:p w:rsidR="00D53578" w:rsidRDefault="00477C0C" w:rsidP="00477C0C">
      <w:pPr>
        <w:pStyle w:val="ListParagraph"/>
        <w:spacing w:after="200" w:line="240" w:lineRule="auto"/>
        <w:ind w:left="1440" w:hanging="720"/>
        <w:rPr>
          <w:rFonts w:cstheme="minorHAnsi"/>
        </w:rPr>
      </w:pPr>
      <w:r>
        <w:rPr>
          <w:rFonts w:cstheme="minorHAnsi"/>
        </w:rPr>
        <w:t>c.</w:t>
      </w:r>
      <w:r>
        <w:rPr>
          <w:rFonts w:cstheme="minorHAnsi"/>
        </w:rPr>
        <w:tab/>
      </w:r>
      <w:r w:rsidR="00D53578">
        <w:rPr>
          <w:rFonts w:cstheme="minorHAnsi"/>
        </w:rPr>
        <w:t xml:space="preserve">We </w:t>
      </w:r>
      <w:r w:rsidR="00DC38ED">
        <w:rPr>
          <w:rFonts w:cstheme="minorHAnsi"/>
        </w:rPr>
        <w:t>have 21</w:t>
      </w:r>
      <w:r w:rsidR="00FC1AA5" w:rsidRPr="00C0010C">
        <w:rPr>
          <w:rFonts w:cstheme="minorHAnsi"/>
        </w:rPr>
        <w:t xml:space="preserve"> participatin</w:t>
      </w:r>
      <w:r w:rsidR="00981D30">
        <w:rPr>
          <w:rFonts w:cstheme="minorHAnsi"/>
        </w:rPr>
        <w:t>g campuses. San Jose State has</w:t>
      </w:r>
      <w:r w:rsidR="00DC38ED">
        <w:rPr>
          <w:rFonts w:cstheme="minorHAnsi"/>
        </w:rPr>
        <w:t xml:space="preserve"> </w:t>
      </w:r>
      <w:r w:rsidR="00FC1AA5" w:rsidRPr="00C0010C">
        <w:rPr>
          <w:rFonts w:cstheme="minorHAnsi"/>
        </w:rPr>
        <w:t xml:space="preserve">confirmed </w:t>
      </w:r>
      <w:r w:rsidR="00DC38ED">
        <w:rPr>
          <w:rFonts w:cstheme="minorHAnsi"/>
        </w:rPr>
        <w:t xml:space="preserve">its participation, while Cal Poly </w:t>
      </w:r>
      <w:r w:rsidR="00FC1AA5" w:rsidRPr="00C0010C">
        <w:rPr>
          <w:rFonts w:cstheme="minorHAnsi"/>
        </w:rPr>
        <w:t xml:space="preserve">Pomona </w:t>
      </w:r>
      <w:r w:rsidR="00DC38ED">
        <w:rPr>
          <w:rFonts w:cstheme="minorHAnsi"/>
        </w:rPr>
        <w:t>has not. From the original budget of $</w:t>
      </w:r>
      <w:r w:rsidR="00DC38ED" w:rsidRPr="00C0010C">
        <w:rPr>
          <w:rFonts w:cstheme="minorHAnsi"/>
        </w:rPr>
        <w:t>235,985</w:t>
      </w:r>
      <w:r w:rsidR="00DC38ED">
        <w:rPr>
          <w:rFonts w:cstheme="minorHAnsi"/>
        </w:rPr>
        <w:t>,</w:t>
      </w:r>
      <w:r w:rsidR="00D53578">
        <w:rPr>
          <w:rFonts w:cstheme="minorHAnsi"/>
        </w:rPr>
        <w:t xml:space="preserve"> our revenue is</w:t>
      </w:r>
      <w:r w:rsidR="00DC38ED">
        <w:rPr>
          <w:rFonts w:cstheme="minorHAnsi"/>
        </w:rPr>
        <w:t xml:space="preserve"> $224,441, while our expenditures total </w:t>
      </w:r>
      <w:r w:rsidR="002763DF">
        <w:rPr>
          <w:rFonts w:cstheme="minorHAnsi"/>
        </w:rPr>
        <w:t>$203,185. So, rather than a shor</w:t>
      </w:r>
      <w:r w:rsidR="00A52FCF" w:rsidRPr="00C0010C">
        <w:rPr>
          <w:rFonts w:cstheme="minorHAnsi"/>
        </w:rPr>
        <w:t>tfall</w:t>
      </w:r>
      <w:r w:rsidR="002763DF">
        <w:rPr>
          <w:rFonts w:cstheme="minorHAnsi"/>
        </w:rPr>
        <w:t>, we now have a surplus of $21,256</w:t>
      </w:r>
      <w:r w:rsidR="00A52FCF" w:rsidRPr="00C0010C">
        <w:rPr>
          <w:rFonts w:cstheme="minorHAnsi"/>
        </w:rPr>
        <w:t>.</w:t>
      </w:r>
      <w:r w:rsidR="00ED7F3C" w:rsidRPr="00C0010C">
        <w:rPr>
          <w:rFonts w:cstheme="minorHAnsi"/>
        </w:rPr>
        <w:t xml:space="preserve"> </w:t>
      </w:r>
    </w:p>
    <w:p w:rsidR="002763DF" w:rsidRDefault="00477C0C" w:rsidP="00477C0C">
      <w:pPr>
        <w:pStyle w:val="ListParagraph"/>
        <w:spacing w:after="200" w:line="240" w:lineRule="auto"/>
        <w:ind w:left="1440" w:hanging="720"/>
        <w:rPr>
          <w:rFonts w:cstheme="minorHAnsi"/>
        </w:rPr>
      </w:pPr>
      <w:r>
        <w:rPr>
          <w:rFonts w:cstheme="minorHAnsi"/>
        </w:rPr>
        <w:t>d.</w:t>
      </w:r>
      <w:r>
        <w:rPr>
          <w:rFonts w:cstheme="minorHAnsi"/>
        </w:rPr>
        <w:tab/>
      </w:r>
      <w:r w:rsidR="002763DF">
        <w:rPr>
          <w:rFonts w:cstheme="minorHAnsi"/>
        </w:rPr>
        <w:t xml:space="preserve">Following a lengthy discussion, the Council voted unanimously for the SSRIC Executive Committee to reallocate any </w:t>
      </w:r>
      <w:r w:rsidR="00D53578">
        <w:rPr>
          <w:rFonts w:cstheme="minorHAnsi"/>
        </w:rPr>
        <w:t xml:space="preserve">2016-2017 </w:t>
      </w:r>
      <w:r w:rsidR="002763DF">
        <w:rPr>
          <w:rFonts w:cstheme="minorHAnsi"/>
        </w:rPr>
        <w:t>surplus funds</w:t>
      </w:r>
      <w:r w:rsidR="00D53578">
        <w:rPr>
          <w:rFonts w:cstheme="minorHAnsi"/>
        </w:rPr>
        <w:t xml:space="preserve"> given the</w:t>
      </w:r>
      <w:r w:rsidR="006C768E">
        <w:rPr>
          <w:rFonts w:cstheme="minorHAnsi"/>
        </w:rPr>
        <w:t xml:space="preserve"> recommend</w:t>
      </w:r>
      <w:r w:rsidR="00AD1C7C">
        <w:rPr>
          <w:rFonts w:cstheme="minorHAnsi"/>
        </w:rPr>
        <w:t>ations of the Council. Some of the suggestions are listed below</w:t>
      </w:r>
      <w:r w:rsidR="006C768E">
        <w:rPr>
          <w:rFonts w:cstheme="minorHAnsi"/>
        </w:rPr>
        <w:t>:</w:t>
      </w:r>
    </w:p>
    <w:p w:rsidR="00377872" w:rsidRDefault="00377872" w:rsidP="00377872">
      <w:pPr>
        <w:pStyle w:val="ListParagraph"/>
        <w:numPr>
          <w:ilvl w:val="2"/>
          <w:numId w:val="3"/>
        </w:numPr>
        <w:spacing w:after="200" w:line="240" w:lineRule="auto"/>
        <w:rPr>
          <w:rFonts w:cstheme="minorHAnsi"/>
        </w:rPr>
      </w:pPr>
      <w:r>
        <w:rPr>
          <w:rFonts w:cstheme="minorHAnsi"/>
        </w:rPr>
        <w:lastRenderedPageBreak/>
        <w:t>Program Initiatives</w:t>
      </w:r>
      <w:r w:rsidR="008D0081">
        <w:rPr>
          <w:rFonts w:cstheme="minorHAnsi"/>
        </w:rPr>
        <w:t xml:space="preserve"> $21,256</w:t>
      </w:r>
    </w:p>
    <w:p w:rsidR="006C768E" w:rsidRDefault="006C768E" w:rsidP="00377872">
      <w:pPr>
        <w:pStyle w:val="ListParagraph"/>
        <w:numPr>
          <w:ilvl w:val="2"/>
          <w:numId w:val="3"/>
        </w:numPr>
        <w:spacing w:after="200" w:line="240" w:lineRule="auto"/>
        <w:rPr>
          <w:rFonts w:cstheme="minorHAnsi"/>
        </w:rPr>
      </w:pPr>
      <w:r>
        <w:rPr>
          <w:rFonts w:cstheme="minorHAnsi"/>
        </w:rPr>
        <w:t xml:space="preserve">ICPSR Support – </w:t>
      </w:r>
      <w:r w:rsidR="008D0081">
        <w:rPr>
          <w:rFonts w:cstheme="minorHAnsi"/>
        </w:rPr>
        <w:t xml:space="preserve">Replenish the </w:t>
      </w:r>
      <w:r>
        <w:rPr>
          <w:rFonts w:cstheme="minorHAnsi"/>
        </w:rPr>
        <w:t>Summer Workshop</w:t>
      </w:r>
      <w:r w:rsidR="008D0081">
        <w:rPr>
          <w:rFonts w:cstheme="minorHAnsi"/>
        </w:rPr>
        <w:t xml:space="preserve"> Stipend</w:t>
      </w:r>
      <w:r>
        <w:rPr>
          <w:rFonts w:cstheme="minorHAnsi"/>
        </w:rPr>
        <w:t>s</w:t>
      </w:r>
    </w:p>
    <w:p w:rsidR="006C768E" w:rsidRDefault="006C768E" w:rsidP="00377872">
      <w:pPr>
        <w:pStyle w:val="ListParagraph"/>
        <w:numPr>
          <w:ilvl w:val="2"/>
          <w:numId w:val="3"/>
        </w:numPr>
        <w:spacing w:after="200" w:line="240" w:lineRule="auto"/>
        <w:rPr>
          <w:rFonts w:cstheme="minorHAnsi"/>
        </w:rPr>
      </w:pPr>
      <w:r>
        <w:rPr>
          <w:rFonts w:cstheme="minorHAnsi"/>
        </w:rPr>
        <w:t>Data Base Subscription fund – IGS</w:t>
      </w:r>
    </w:p>
    <w:p w:rsidR="00377872" w:rsidRDefault="00377872" w:rsidP="00377872">
      <w:pPr>
        <w:pStyle w:val="ListParagraph"/>
        <w:numPr>
          <w:ilvl w:val="2"/>
          <w:numId w:val="3"/>
        </w:numPr>
        <w:spacing w:after="200" w:line="240" w:lineRule="auto"/>
        <w:rPr>
          <w:rFonts w:cstheme="minorHAnsi"/>
        </w:rPr>
      </w:pPr>
      <w:r>
        <w:rPr>
          <w:rFonts w:cstheme="minorHAnsi"/>
        </w:rPr>
        <w:t>Travel Support</w:t>
      </w:r>
      <w:r w:rsidR="006C768E">
        <w:rPr>
          <w:rFonts w:cstheme="minorHAnsi"/>
        </w:rPr>
        <w:t xml:space="preserve"> for Faculty and maybe increase student travel fund</w:t>
      </w:r>
      <w:r w:rsidR="008D0081">
        <w:rPr>
          <w:rFonts w:cstheme="minorHAnsi"/>
        </w:rPr>
        <w:t xml:space="preserve"> 1/3</w:t>
      </w:r>
    </w:p>
    <w:p w:rsidR="00377872" w:rsidRDefault="00377872" w:rsidP="00377872">
      <w:pPr>
        <w:pStyle w:val="ListParagraph"/>
        <w:numPr>
          <w:ilvl w:val="2"/>
          <w:numId w:val="3"/>
        </w:numPr>
        <w:spacing w:after="200" w:line="240" w:lineRule="auto"/>
        <w:rPr>
          <w:rFonts w:cstheme="minorHAnsi"/>
        </w:rPr>
      </w:pPr>
      <w:r>
        <w:rPr>
          <w:rFonts w:cstheme="minorHAnsi"/>
        </w:rPr>
        <w:t>Student Symposium – Awards, Speaker, Room</w:t>
      </w:r>
      <w:r w:rsidR="006C768E">
        <w:rPr>
          <w:rFonts w:cstheme="minorHAnsi"/>
        </w:rPr>
        <w:t>, Food 1/3</w:t>
      </w:r>
    </w:p>
    <w:p w:rsidR="00906BA2" w:rsidRDefault="00906BA2" w:rsidP="00377872">
      <w:pPr>
        <w:pStyle w:val="ListParagraph"/>
        <w:numPr>
          <w:ilvl w:val="2"/>
          <w:numId w:val="3"/>
        </w:numPr>
        <w:spacing w:after="200" w:line="240" w:lineRule="auto"/>
        <w:rPr>
          <w:rFonts w:cstheme="minorHAnsi"/>
        </w:rPr>
      </w:pPr>
      <w:r>
        <w:rPr>
          <w:rFonts w:cstheme="minorHAnsi"/>
        </w:rPr>
        <w:t>Transparency is a requirement of the Council</w:t>
      </w:r>
    </w:p>
    <w:p w:rsidR="00B12752" w:rsidRDefault="00B12752" w:rsidP="00377872">
      <w:pPr>
        <w:pStyle w:val="ListParagraph"/>
        <w:spacing w:after="200" w:line="240" w:lineRule="auto"/>
        <w:rPr>
          <w:rFonts w:cstheme="minorHAnsi"/>
        </w:rPr>
      </w:pPr>
    </w:p>
    <w:p w:rsidR="00377872" w:rsidRDefault="00377872" w:rsidP="00377872">
      <w:pPr>
        <w:pStyle w:val="ListParagraph"/>
        <w:spacing w:after="200" w:line="240" w:lineRule="auto"/>
        <w:rPr>
          <w:i/>
        </w:rPr>
      </w:pPr>
      <w:r>
        <w:rPr>
          <w:b/>
        </w:rPr>
        <w:t>MOTION: T</w:t>
      </w:r>
      <w:r w:rsidR="00906BA2">
        <w:rPr>
          <w:b/>
        </w:rPr>
        <w:t>o have the Executive Committee repurpose the surplus funds for 2016-2017 wit</w:t>
      </w:r>
      <w:r w:rsidR="00E673AD">
        <w:rPr>
          <w:b/>
        </w:rPr>
        <w:t xml:space="preserve">h </w:t>
      </w:r>
      <w:r w:rsidR="00906BA2">
        <w:rPr>
          <w:b/>
        </w:rPr>
        <w:t>today’s recommendations of the Council</w:t>
      </w:r>
      <w:r>
        <w:t>.</w:t>
      </w:r>
      <w:r w:rsidRPr="00E51FB7">
        <w:t xml:space="preserve"> </w:t>
      </w:r>
      <w:r w:rsidRPr="00E51FB7">
        <w:rPr>
          <w:i/>
        </w:rPr>
        <w:t>M/S/P (</w:t>
      </w:r>
      <w:r w:rsidR="00AD1C7C">
        <w:rPr>
          <w:i/>
        </w:rPr>
        <w:t xml:space="preserve">Yeas 14 – 10 on-line, and 4 via email, </w:t>
      </w:r>
      <w:r w:rsidRPr="00E51FB7">
        <w:rPr>
          <w:i/>
        </w:rPr>
        <w:t>Nays 0)</w:t>
      </w:r>
      <w:r w:rsidR="00773F53">
        <w:rPr>
          <w:i/>
        </w:rPr>
        <w:t>.</w:t>
      </w:r>
      <w:r w:rsidR="001C40F4">
        <w:rPr>
          <w:i/>
        </w:rPr>
        <w:t xml:space="preserve"> </w:t>
      </w:r>
      <w:r w:rsidR="001C40F4" w:rsidRPr="001C40F4">
        <w:t>The Motion is approved.</w:t>
      </w:r>
    </w:p>
    <w:p w:rsidR="00E40A63" w:rsidRDefault="00E40A63" w:rsidP="00E40A63">
      <w:pPr>
        <w:pStyle w:val="ListParagraph"/>
        <w:pBdr>
          <w:bottom w:val="single" w:sz="6" w:space="1" w:color="auto"/>
        </w:pBdr>
        <w:spacing w:after="0" w:line="240" w:lineRule="auto"/>
      </w:pPr>
    </w:p>
    <w:p w:rsidR="00E40A63" w:rsidRDefault="00E40A63" w:rsidP="00F12D28">
      <w:pPr>
        <w:pStyle w:val="ListParagraph"/>
        <w:spacing w:after="0" w:line="240" w:lineRule="auto"/>
        <w:rPr>
          <w:rFonts w:cstheme="minorHAnsi"/>
        </w:rPr>
      </w:pPr>
    </w:p>
    <w:p w:rsidR="00906BA2" w:rsidRPr="00F12D28" w:rsidRDefault="00F12D28" w:rsidP="000801A8">
      <w:pPr>
        <w:pStyle w:val="Heading3"/>
        <w:ind w:left="1440" w:hanging="720"/>
        <w:rPr>
          <w:rFonts w:cstheme="minorHAnsi"/>
        </w:rPr>
      </w:pPr>
      <w:r>
        <w:t>7.</w:t>
      </w:r>
      <w:r>
        <w:tab/>
      </w:r>
      <w:r w:rsidR="00906BA2">
        <w:t>Budget Issues for 2017-2018</w:t>
      </w:r>
      <w:r w:rsidR="00DF4BF5">
        <w:br/>
      </w:r>
    </w:p>
    <w:p w:rsidR="00EE6F8E" w:rsidRPr="00EE6F8E" w:rsidRDefault="000801A8" w:rsidP="000801A8">
      <w:pPr>
        <w:spacing w:after="0" w:line="240" w:lineRule="auto"/>
        <w:ind w:left="1440" w:hanging="720"/>
      </w:pPr>
      <w:r>
        <w:rPr>
          <w:rFonts w:cs="Tahoma"/>
        </w:rPr>
        <w:t>a.</w:t>
      </w:r>
      <w:r>
        <w:rPr>
          <w:rFonts w:cs="Tahoma"/>
        </w:rPr>
        <w:tab/>
      </w:r>
      <w:r w:rsidR="00EE6F8E" w:rsidRPr="000801A8">
        <w:rPr>
          <w:rFonts w:cs="Tahoma"/>
        </w:rPr>
        <w:t>Executive Committee</w:t>
      </w:r>
      <w:r w:rsidR="00906BA2" w:rsidRPr="000801A8">
        <w:rPr>
          <w:rFonts w:cs="Tahoma"/>
        </w:rPr>
        <w:t xml:space="preserve"> proposes $164,382</w:t>
      </w:r>
      <w:r w:rsidR="00EE6F8E" w:rsidRPr="000801A8">
        <w:rPr>
          <w:rFonts w:cs="Tahoma"/>
        </w:rPr>
        <w:t xml:space="preserve"> for next year</w:t>
      </w:r>
    </w:p>
    <w:p w:rsidR="000801A8" w:rsidRDefault="000801A8" w:rsidP="000801A8">
      <w:pPr>
        <w:spacing w:after="0" w:line="240" w:lineRule="auto"/>
        <w:ind w:left="1440" w:hanging="720"/>
        <w:rPr>
          <w:rFonts w:cs="Tahoma"/>
        </w:rPr>
      </w:pPr>
      <w:r>
        <w:rPr>
          <w:rFonts w:cs="Tahoma"/>
        </w:rPr>
        <w:t>b.</w:t>
      </w:r>
      <w:r>
        <w:rPr>
          <w:rFonts w:cs="Tahoma"/>
        </w:rPr>
        <w:tab/>
      </w:r>
      <w:r w:rsidR="00EE6F8E" w:rsidRPr="000801A8">
        <w:rPr>
          <w:rFonts w:cs="Tahoma"/>
        </w:rPr>
        <w:t xml:space="preserve">We recommend that a Long List survey </w:t>
      </w:r>
      <w:r w:rsidR="00103E35" w:rsidRPr="000801A8">
        <w:rPr>
          <w:rFonts w:cs="Tahoma"/>
        </w:rPr>
        <w:t>is needed. Prepare a survey with priorities and not costs. Send by the end of February, but the Long List needs to be rev</w:t>
      </w:r>
      <w:r w:rsidR="00981D30" w:rsidRPr="000801A8">
        <w:rPr>
          <w:rFonts w:cs="Tahoma"/>
        </w:rPr>
        <w:t>ised. Unfortunately, the email b</w:t>
      </w:r>
      <w:r w:rsidR="00103E35" w:rsidRPr="000801A8">
        <w:rPr>
          <w:rFonts w:cs="Tahoma"/>
        </w:rPr>
        <w:t>ounces are not identified.</w:t>
      </w:r>
    </w:p>
    <w:p w:rsidR="00906BA2" w:rsidRPr="00906BA2" w:rsidRDefault="000801A8" w:rsidP="000801A8">
      <w:pPr>
        <w:spacing w:after="0" w:line="240" w:lineRule="auto"/>
        <w:ind w:left="1440" w:hanging="720"/>
      </w:pPr>
      <w:r>
        <w:rPr>
          <w:rFonts w:cs="Tahoma"/>
        </w:rPr>
        <w:t>c.</w:t>
      </w:r>
      <w:r>
        <w:rPr>
          <w:rFonts w:cs="Tahoma"/>
        </w:rPr>
        <w:tab/>
      </w:r>
      <w:r w:rsidR="00F71285">
        <w:rPr>
          <w:rFonts w:cs="Tahoma"/>
        </w:rPr>
        <w:t>John Korey will check with Mario about how we should approach Pomona.</w:t>
      </w:r>
    </w:p>
    <w:p w:rsidR="00906BA2" w:rsidRDefault="000801A8" w:rsidP="000801A8">
      <w:pPr>
        <w:pStyle w:val="ListParagraph"/>
        <w:spacing w:after="0" w:line="240" w:lineRule="auto"/>
        <w:ind w:left="1440" w:hanging="720"/>
      </w:pPr>
      <w:r>
        <w:t>d.</w:t>
      </w:r>
      <w:r>
        <w:tab/>
      </w:r>
      <w:r w:rsidR="00906BA2">
        <w:t>Survey of Budget Options – John Korey</w:t>
      </w:r>
      <w:r w:rsidR="00981D30">
        <w:t>. Ask long list to rank order preferences for funding one or more of the following:</w:t>
      </w:r>
    </w:p>
    <w:p w:rsidR="00906BA2" w:rsidRDefault="000801A8" w:rsidP="000801A8">
      <w:pPr>
        <w:spacing w:after="0" w:line="240" w:lineRule="auto"/>
        <w:ind w:left="2160" w:hanging="720"/>
      </w:pPr>
      <w:r>
        <w:t>i.</w:t>
      </w:r>
      <w:r>
        <w:tab/>
      </w:r>
      <w:r w:rsidR="00906BA2">
        <w:t>Possibility of Field Poll replacement data at Berkeley.</w:t>
      </w:r>
    </w:p>
    <w:p w:rsidR="00906BA2" w:rsidRDefault="000801A8" w:rsidP="000801A8">
      <w:pPr>
        <w:pStyle w:val="ListParagraph"/>
        <w:spacing w:after="0" w:line="240" w:lineRule="auto"/>
        <w:ind w:left="2160" w:hanging="720"/>
      </w:pPr>
      <w:r>
        <w:t>ii.</w:t>
      </w:r>
      <w:r>
        <w:tab/>
      </w:r>
      <w:r w:rsidR="00906BA2">
        <w:t>Decrease the amount of financial support from each campus.</w:t>
      </w:r>
    </w:p>
    <w:p w:rsidR="00906BA2" w:rsidRDefault="000801A8" w:rsidP="000801A8">
      <w:pPr>
        <w:pStyle w:val="ListParagraph"/>
        <w:spacing w:after="0" w:line="240" w:lineRule="auto"/>
        <w:ind w:left="2160" w:hanging="720"/>
      </w:pPr>
      <w:r>
        <w:t>iii.</w:t>
      </w:r>
      <w:r>
        <w:tab/>
      </w:r>
      <w:r w:rsidR="00906BA2">
        <w:t>Provide for long-term support for student awards at Spring Conference.</w:t>
      </w:r>
      <w:r w:rsidR="00EE6F8E">
        <w:t xml:space="preserve"> </w:t>
      </w:r>
      <w:r w:rsidR="00906BA2">
        <w:t>Geisler funds likely temporary</w:t>
      </w:r>
    </w:p>
    <w:p w:rsidR="00906BA2" w:rsidRDefault="000801A8" w:rsidP="000801A8">
      <w:pPr>
        <w:spacing w:after="0" w:line="240" w:lineRule="auto"/>
        <w:ind w:left="2160" w:hanging="720"/>
      </w:pPr>
      <w:r>
        <w:t>iv.</w:t>
      </w:r>
      <w:r>
        <w:tab/>
      </w:r>
      <w:r w:rsidR="00906BA2">
        <w:t xml:space="preserve">Provide speaker honoraria for Spring Conference. </w:t>
      </w:r>
    </w:p>
    <w:p w:rsidR="00906BA2" w:rsidRDefault="000801A8" w:rsidP="000801A8">
      <w:pPr>
        <w:spacing w:after="0" w:line="240" w:lineRule="auto"/>
        <w:ind w:left="2160" w:hanging="720"/>
      </w:pPr>
      <w:r>
        <w:t>v.</w:t>
      </w:r>
      <w:r>
        <w:tab/>
      </w:r>
      <w:r w:rsidR="00906BA2">
        <w:t>Travel support for faculty reps. to Spring Conference.</w:t>
      </w:r>
    </w:p>
    <w:p w:rsidR="00906BA2" w:rsidRDefault="000801A8" w:rsidP="000801A8">
      <w:pPr>
        <w:spacing w:after="0" w:line="240" w:lineRule="auto"/>
        <w:ind w:left="2160" w:hanging="720"/>
      </w:pPr>
      <w:r>
        <w:t>vi.</w:t>
      </w:r>
      <w:r>
        <w:tab/>
      </w:r>
      <w:r w:rsidR="00906BA2">
        <w:t>Provide funds for creation of new or revised training material.</w:t>
      </w:r>
    </w:p>
    <w:p w:rsidR="00906BA2" w:rsidRDefault="000801A8" w:rsidP="000801A8">
      <w:pPr>
        <w:spacing w:after="0" w:line="240" w:lineRule="auto"/>
        <w:ind w:left="2160" w:hanging="720"/>
      </w:pPr>
      <w:r>
        <w:t>vii.</w:t>
      </w:r>
      <w:r>
        <w:tab/>
      </w:r>
      <w:r w:rsidR="00906BA2">
        <w:t>Fund faculty travel to the Spring Conference.</w:t>
      </w:r>
    </w:p>
    <w:p w:rsidR="00EE6F8E" w:rsidRDefault="000801A8" w:rsidP="000801A8">
      <w:pPr>
        <w:spacing w:after="0" w:line="240" w:lineRule="auto"/>
        <w:ind w:left="2160" w:hanging="720"/>
      </w:pPr>
      <w:r>
        <w:t>viii.</w:t>
      </w:r>
      <w:r>
        <w:tab/>
      </w:r>
      <w:r w:rsidR="00906BA2">
        <w:t>Support one or more student-faculty CALSPEAKS projects.</w:t>
      </w:r>
    </w:p>
    <w:p w:rsidR="00981D30" w:rsidRDefault="000801A8" w:rsidP="000801A8">
      <w:pPr>
        <w:spacing w:after="0" w:line="240" w:lineRule="auto"/>
        <w:ind w:left="2160" w:hanging="720"/>
      </w:pPr>
      <w:r>
        <w:t>ix.</w:t>
      </w:r>
      <w:r>
        <w:tab/>
      </w:r>
      <w:r w:rsidR="00981D30">
        <w:t>Support Berkeley’s IGS surveys.</w:t>
      </w:r>
    </w:p>
    <w:p w:rsidR="00981D30" w:rsidRDefault="000801A8" w:rsidP="000801A8">
      <w:pPr>
        <w:spacing w:after="0" w:line="240" w:lineRule="auto"/>
        <w:ind w:left="2160" w:hanging="720"/>
      </w:pPr>
      <w:r>
        <w:t>x.</w:t>
      </w:r>
      <w:r>
        <w:tab/>
      </w:r>
      <w:r>
        <w:tab/>
      </w:r>
      <w:r w:rsidR="00981D30">
        <w:t>Other (specify).</w:t>
      </w:r>
    </w:p>
    <w:p w:rsidR="00103E35" w:rsidRDefault="000801A8" w:rsidP="000801A8">
      <w:pPr>
        <w:spacing w:after="0" w:line="240" w:lineRule="auto"/>
        <w:ind w:left="720"/>
      </w:pPr>
      <w:r>
        <w:t>e.</w:t>
      </w:r>
      <w:r>
        <w:tab/>
      </w:r>
      <w:r w:rsidR="00103E35">
        <w:t>We tabled the passage of this year’s budget due to several unknown expenditures.</w:t>
      </w:r>
    </w:p>
    <w:p w:rsidR="00E40A63" w:rsidRDefault="00E40A63" w:rsidP="00E40A63">
      <w:pPr>
        <w:pStyle w:val="ListParagraph"/>
        <w:pBdr>
          <w:bottom w:val="single" w:sz="6" w:space="1" w:color="auto"/>
        </w:pBdr>
        <w:spacing w:after="0" w:line="240" w:lineRule="auto"/>
      </w:pPr>
    </w:p>
    <w:p w:rsidR="00E40A63" w:rsidRDefault="00E40A63" w:rsidP="00906BA2">
      <w:pPr>
        <w:spacing w:after="0" w:line="240" w:lineRule="auto"/>
      </w:pPr>
    </w:p>
    <w:p w:rsidR="00103E35" w:rsidRDefault="00F12D28" w:rsidP="00F12D28">
      <w:pPr>
        <w:pStyle w:val="Heading3"/>
      </w:pPr>
      <w:r>
        <w:t>8.</w:t>
      </w:r>
      <w:r>
        <w:tab/>
      </w:r>
      <w:r w:rsidR="007A1634">
        <w:t xml:space="preserve">Social Science Student </w:t>
      </w:r>
      <w:r w:rsidR="00103E35">
        <w:t>Symposium</w:t>
      </w:r>
      <w:r w:rsidR="007A1634">
        <w:t xml:space="preserve"> Update</w:t>
      </w:r>
      <w:r w:rsidR="007A1634">
        <w:br/>
      </w:r>
    </w:p>
    <w:p w:rsidR="007A1634" w:rsidRDefault="000801A8" w:rsidP="000801A8">
      <w:pPr>
        <w:pStyle w:val="ListParagraph"/>
        <w:spacing w:after="0" w:line="240" w:lineRule="auto"/>
        <w:ind w:left="1440" w:hanging="720"/>
      </w:pPr>
      <w:r>
        <w:t>a.</w:t>
      </w:r>
      <w:r>
        <w:tab/>
      </w:r>
      <w:r w:rsidR="00103E35">
        <w:t xml:space="preserve">Satellite </w:t>
      </w:r>
      <w:r w:rsidR="007A1634">
        <w:t xml:space="preserve">Student Union is reserved with stage for lunch and keynote speaker. </w:t>
      </w:r>
    </w:p>
    <w:p w:rsidR="007A1634" w:rsidRDefault="000801A8" w:rsidP="000801A8">
      <w:pPr>
        <w:pStyle w:val="ListParagraph"/>
        <w:spacing w:after="0" w:line="240" w:lineRule="auto"/>
        <w:ind w:left="1440" w:hanging="720"/>
      </w:pPr>
      <w:r>
        <w:t>b.</w:t>
      </w:r>
      <w:r>
        <w:tab/>
      </w:r>
      <w:r w:rsidR="007A1634">
        <w:t>Registration will be outside in the lobby.</w:t>
      </w:r>
    </w:p>
    <w:p w:rsidR="007A1634" w:rsidRDefault="000801A8" w:rsidP="000801A8">
      <w:pPr>
        <w:pStyle w:val="ListParagraph"/>
        <w:spacing w:after="0" w:line="240" w:lineRule="auto"/>
        <w:ind w:left="1440" w:hanging="720"/>
      </w:pPr>
      <w:r>
        <w:t>c.</w:t>
      </w:r>
      <w:r>
        <w:tab/>
      </w:r>
      <w:r w:rsidR="007A1634">
        <w:t xml:space="preserve">Snack bar will be open, although we must guarantee sales of $200.  </w:t>
      </w:r>
    </w:p>
    <w:p w:rsidR="007A1634" w:rsidRDefault="000801A8" w:rsidP="000801A8">
      <w:pPr>
        <w:pStyle w:val="ListParagraph"/>
        <w:spacing w:after="0" w:line="240" w:lineRule="auto"/>
        <w:ind w:left="1440" w:hanging="720"/>
      </w:pPr>
      <w:r>
        <w:t>d.</w:t>
      </w:r>
      <w:r>
        <w:tab/>
      </w:r>
      <w:r w:rsidR="007A1634">
        <w:t>Tech support (2), microphones, speakers, screens</w:t>
      </w:r>
    </w:p>
    <w:p w:rsidR="007A1634" w:rsidRDefault="000801A8" w:rsidP="000801A8">
      <w:pPr>
        <w:pStyle w:val="ListParagraph"/>
        <w:spacing w:after="0" w:line="240" w:lineRule="auto"/>
        <w:ind w:left="1440" w:hanging="720"/>
      </w:pPr>
      <w:r>
        <w:t>e.</w:t>
      </w:r>
      <w:r>
        <w:tab/>
      </w:r>
      <w:r w:rsidR="007A1634">
        <w:t>Five breakout rooms – 3 are in the Student Union (not smart classrooms, will need to bring in projectors and screens) and 2 in the Library</w:t>
      </w:r>
    </w:p>
    <w:p w:rsidR="007A1634" w:rsidRDefault="000801A8" w:rsidP="000801A8">
      <w:pPr>
        <w:pStyle w:val="ListParagraph"/>
        <w:spacing w:after="0" w:line="240" w:lineRule="auto"/>
        <w:ind w:left="1440" w:hanging="720"/>
      </w:pPr>
      <w:r>
        <w:t>f.</w:t>
      </w:r>
      <w:r>
        <w:tab/>
      </w:r>
      <w:r w:rsidR="007A1634">
        <w:t>Keynote has not been confirmed.</w:t>
      </w:r>
    </w:p>
    <w:p w:rsidR="000801A8" w:rsidRDefault="000801A8" w:rsidP="000801A8">
      <w:pPr>
        <w:pStyle w:val="ListParagraph"/>
        <w:spacing w:after="0" w:line="240" w:lineRule="auto"/>
        <w:ind w:left="1440" w:hanging="720"/>
      </w:pPr>
      <w:r>
        <w:t>g.</w:t>
      </w:r>
      <w:r>
        <w:tab/>
      </w:r>
      <w:r w:rsidR="007A1634">
        <w:t>Dean of College has provided $2K</w:t>
      </w:r>
    </w:p>
    <w:p w:rsidR="007A1634" w:rsidRDefault="000801A8" w:rsidP="000801A8">
      <w:pPr>
        <w:pStyle w:val="ListParagraph"/>
        <w:spacing w:after="0" w:line="240" w:lineRule="auto"/>
        <w:ind w:left="1440" w:hanging="720"/>
      </w:pPr>
      <w:r>
        <w:t>h.</w:t>
      </w:r>
      <w:r>
        <w:tab/>
      </w:r>
      <w:r w:rsidR="007A1634">
        <w:t>Food will be ordered two weeks prior.</w:t>
      </w:r>
    </w:p>
    <w:p w:rsidR="007A1634" w:rsidRDefault="000801A8" w:rsidP="000801A8">
      <w:pPr>
        <w:spacing w:after="0" w:line="240" w:lineRule="auto"/>
        <w:ind w:left="1440" w:hanging="720"/>
      </w:pPr>
      <w:r>
        <w:lastRenderedPageBreak/>
        <w:t>i.</w:t>
      </w:r>
      <w:r>
        <w:tab/>
      </w:r>
      <w:r w:rsidR="007A1634">
        <w:t>Hotels: one in walking distance, two require cars.</w:t>
      </w:r>
    </w:p>
    <w:p w:rsidR="00BA5311" w:rsidRDefault="000801A8" w:rsidP="000801A8">
      <w:pPr>
        <w:pStyle w:val="ListParagraph"/>
        <w:spacing w:after="0" w:line="240" w:lineRule="auto"/>
        <w:ind w:left="1440" w:hanging="720"/>
      </w:pPr>
      <w:r>
        <w:t>j.</w:t>
      </w:r>
      <w:r>
        <w:tab/>
      </w:r>
      <w:r w:rsidR="00BA5311">
        <w:t>March 30 is d</w:t>
      </w:r>
      <w:r w:rsidR="00981D30">
        <w:t>eadline with a tradition of one-</w:t>
      </w:r>
      <w:r w:rsidR="00BA5311">
        <w:t>week extension</w:t>
      </w:r>
    </w:p>
    <w:p w:rsidR="00BA5311" w:rsidRPr="00477C0C" w:rsidRDefault="000801A8" w:rsidP="000801A8">
      <w:pPr>
        <w:pStyle w:val="ListParagraph"/>
        <w:spacing w:after="0" w:line="240" w:lineRule="auto"/>
        <w:ind w:left="1440" w:hanging="720"/>
      </w:pPr>
      <w:r>
        <w:t>k.</w:t>
      </w:r>
      <w:r>
        <w:tab/>
      </w:r>
      <w:r w:rsidR="00BA5311">
        <w:t>Students will need their</w:t>
      </w:r>
      <w:r w:rsidR="00E65446">
        <w:t xml:space="preserve"> own laptops as </w:t>
      </w:r>
      <w:r w:rsidR="00E65446">
        <w:rPr>
          <w:color w:val="000000"/>
        </w:rPr>
        <w:t>Fresno will not provide computers in the rooms</w:t>
      </w:r>
    </w:p>
    <w:p w:rsidR="00A26119" w:rsidRDefault="000801A8" w:rsidP="000801A8">
      <w:pPr>
        <w:pStyle w:val="ListParagraph"/>
        <w:spacing w:after="0" w:line="240" w:lineRule="auto"/>
        <w:ind w:left="1440" w:hanging="720"/>
      </w:pPr>
      <w:r>
        <w:t>l.</w:t>
      </w:r>
      <w:r>
        <w:tab/>
      </w:r>
      <w:r w:rsidR="00E65446">
        <w:t>Wireless is on campus, but participants</w:t>
      </w:r>
      <w:r w:rsidR="00BA5311">
        <w:t xml:space="preserve"> will need guest accounts. EDUROAM</w:t>
      </w:r>
      <w:r w:rsidR="00DF4BF5">
        <w:br/>
      </w:r>
    </w:p>
    <w:p w:rsidR="00DF4BF5" w:rsidRDefault="00DF4BF5" w:rsidP="00DF4BF5">
      <w:pPr>
        <w:spacing w:after="0" w:line="240" w:lineRule="auto"/>
      </w:pPr>
      <w:r w:rsidRPr="00DF4BF5">
        <w:t>[</w:t>
      </w:r>
      <w:r>
        <w:t xml:space="preserve">It was brought to the Council’s attention that </w:t>
      </w:r>
      <w:r w:rsidRPr="00DF4BF5">
        <w:t>Fresno is a non-sanctuary city</w:t>
      </w:r>
      <w:r>
        <w:t>. This i</w:t>
      </w:r>
      <w:r w:rsidRPr="00DF4BF5">
        <w:t>s a concern among students wishing to attend the conference.]</w:t>
      </w:r>
    </w:p>
    <w:p w:rsidR="00A26119" w:rsidRDefault="00A26119" w:rsidP="00A26119">
      <w:pPr>
        <w:pStyle w:val="ListParagraph"/>
        <w:pBdr>
          <w:bottom w:val="single" w:sz="6" w:space="1" w:color="auto"/>
        </w:pBdr>
        <w:spacing w:after="0" w:line="240" w:lineRule="auto"/>
      </w:pPr>
    </w:p>
    <w:p w:rsidR="007A1634" w:rsidRPr="00103E35" w:rsidRDefault="007A1634" w:rsidP="00A26119">
      <w:pPr>
        <w:spacing w:after="0" w:line="240" w:lineRule="auto"/>
      </w:pPr>
    </w:p>
    <w:p w:rsidR="00BA5311" w:rsidRDefault="00F12D28" w:rsidP="006923FD">
      <w:pPr>
        <w:pStyle w:val="Heading3"/>
      </w:pPr>
      <w:r>
        <w:t>9.</w:t>
      </w:r>
      <w:r>
        <w:tab/>
      </w:r>
      <w:r w:rsidR="00BA5311">
        <w:t>Symposium Awards Committee</w:t>
      </w:r>
    </w:p>
    <w:p w:rsidR="006923FD" w:rsidRPr="00BA5311" w:rsidRDefault="006923FD" w:rsidP="00F12D28">
      <w:pPr>
        <w:pStyle w:val="ListParagraph"/>
        <w:spacing w:after="0" w:line="240" w:lineRule="auto"/>
      </w:pPr>
    </w:p>
    <w:p w:rsidR="00BA5311" w:rsidRPr="00BA5311" w:rsidRDefault="00477C0C" w:rsidP="000801A8">
      <w:pPr>
        <w:spacing w:after="0" w:line="240" w:lineRule="auto"/>
        <w:ind w:left="1440" w:hanging="720"/>
      </w:pPr>
      <w:r>
        <w:rPr>
          <w:rFonts w:cs="Tahoma"/>
        </w:rPr>
        <w:t>a</w:t>
      </w:r>
      <w:r w:rsidR="000801A8">
        <w:rPr>
          <w:rFonts w:cs="Tahoma"/>
        </w:rPr>
        <w:t>.</w:t>
      </w:r>
      <w:r w:rsidR="000801A8">
        <w:rPr>
          <w:rFonts w:cs="Tahoma"/>
        </w:rPr>
        <w:tab/>
      </w:r>
      <w:r w:rsidR="00BA5311" w:rsidRPr="00477C0C">
        <w:rPr>
          <w:rFonts w:cs="Tahoma"/>
        </w:rPr>
        <w:t xml:space="preserve">Gilbert Garcia, </w:t>
      </w:r>
      <w:r w:rsidR="00F71285" w:rsidRPr="00477C0C">
        <w:rPr>
          <w:rFonts w:cs="Tahoma"/>
        </w:rPr>
        <w:t xml:space="preserve">Kristin Bates, Rhonda Dugan, Brian Gillespie, </w:t>
      </w:r>
      <w:r w:rsidR="00BA5311" w:rsidRPr="00477C0C">
        <w:rPr>
          <w:rFonts w:cs="Tahoma"/>
        </w:rPr>
        <w:t xml:space="preserve">Ken Shultz, John Menary, </w:t>
      </w:r>
      <w:r w:rsidR="00F71285" w:rsidRPr="00477C0C">
        <w:rPr>
          <w:rFonts w:cs="Tahoma"/>
        </w:rPr>
        <w:t>Ginger Shoulders.</w:t>
      </w:r>
    </w:p>
    <w:p w:rsidR="00BA5311" w:rsidRDefault="00477C0C" w:rsidP="00E40A63">
      <w:pPr>
        <w:spacing w:after="0" w:line="240" w:lineRule="auto"/>
        <w:ind w:left="1440" w:hanging="720"/>
      </w:pPr>
      <w:r>
        <w:rPr>
          <w:rFonts w:cs="Tahoma"/>
        </w:rPr>
        <w:t>b</w:t>
      </w:r>
      <w:r w:rsidR="000801A8">
        <w:rPr>
          <w:rFonts w:cs="Tahoma"/>
        </w:rPr>
        <w:t>.</w:t>
      </w:r>
      <w:r w:rsidR="000801A8">
        <w:rPr>
          <w:rFonts w:cs="Tahoma"/>
        </w:rPr>
        <w:tab/>
      </w:r>
      <w:r w:rsidR="00BA5311" w:rsidRPr="00477C0C">
        <w:rPr>
          <w:rFonts w:cs="Tahoma"/>
        </w:rPr>
        <w:t>Since 2014, the Awards Committees has not included members of the host campus.</w:t>
      </w:r>
    </w:p>
    <w:p w:rsidR="00E40A63" w:rsidRDefault="00E40A63" w:rsidP="00E40A63">
      <w:pPr>
        <w:pStyle w:val="ListParagraph"/>
        <w:pBdr>
          <w:bottom w:val="single" w:sz="6" w:space="1" w:color="auto"/>
        </w:pBdr>
        <w:spacing w:after="0" w:line="240" w:lineRule="auto"/>
      </w:pPr>
    </w:p>
    <w:p w:rsidR="00BA5311" w:rsidRPr="00BA5311" w:rsidRDefault="00BA5311" w:rsidP="00BA5311">
      <w:pPr>
        <w:spacing w:after="0" w:line="240" w:lineRule="auto"/>
      </w:pPr>
    </w:p>
    <w:p w:rsidR="00F71285" w:rsidRDefault="00477C0C" w:rsidP="00477C0C">
      <w:pPr>
        <w:pStyle w:val="Heading3"/>
      </w:pPr>
      <w:r>
        <w:t>10.</w:t>
      </w:r>
      <w:r>
        <w:tab/>
      </w:r>
      <w:r w:rsidR="006C768E">
        <w:t>CALSpeaks, 2017-2018</w:t>
      </w:r>
      <w:r w:rsidR="007A1634">
        <w:t xml:space="preserve"> </w:t>
      </w:r>
    </w:p>
    <w:p w:rsidR="00477C0C" w:rsidRPr="00477C0C" w:rsidRDefault="00477C0C" w:rsidP="00477C0C">
      <w:pPr>
        <w:rPr>
          <w:lang w:eastAsia="en-US"/>
        </w:rPr>
      </w:pPr>
    </w:p>
    <w:p w:rsidR="00F71285" w:rsidRPr="00F71285" w:rsidRDefault="000801A8" w:rsidP="000801A8">
      <w:pPr>
        <w:pStyle w:val="ListParagraph"/>
        <w:spacing w:after="0" w:line="240" w:lineRule="auto"/>
        <w:ind w:left="1440" w:hanging="720"/>
      </w:pPr>
      <w:r>
        <w:rPr>
          <w:rFonts w:cs="Tahoma"/>
        </w:rPr>
        <w:t>a.</w:t>
      </w:r>
      <w:r>
        <w:rPr>
          <w:rFonts w:cs="Tahoma"/>
        </w:rPr>
        <w:tab/>
      </w:r>
      <w:r w:rsidR="00F71285">
        <w:rPr>
          <w:rFonts w:cs="Tahoma"/>
        </w:rPr>
        <w:t>We have been asked to award one $4,000 stipend for CALSpeaks.</w:t>
      </w:r>
    </w:p>
    <w:p w:rsidR="00905DB1" w:rsidRPr="00A26119" w:rsidRDefault="000801A8" w:rsidP="000801A8">
      <w:pPr>
        <w:pStyle w:val="ListParagraph"/>
        <w:spacing w:after="0" w:line="240" w:lineRule="auto"/>
        <w:ind w:left="1440" w:hanging="720"/>
      </w:pPr>
      <w:r>
        <w:rPr>
          <w:rFonts w:cs="Tahoma"/>
        </w:rPr>
        <w:t>b.</w:t>
      </w:r>
      <w:r>
        <w:rPr>
          <w:rFonts w:cs="Tahoma"/>
        </w:rPr>
        <w:tab/>
      </w:r>
      <w:r w:rsidR="007A1634">
        <w:rPr>
          <w:rFonts w:cs="Tahoma"/>
        </w:rPr>
        <w:t>We tabled this agenda item until the Spring Meeting.</w:t>
      </w:r>
    </w:p>
    <w:p w:rsidR="00A26119" w:rsidRPr="00A26119" w:rsidRDefault="00A26119" w:rsidP="00A26119">
      <w:pPr>
        <w:spacing w:after="0" w:line="240" w:lineRule="auto"/>
        <w:ind w:left="1080"/>
      </w:pPr>
    </w:p>
    <w:p w:rsidR="00A26119" w:rsidRDefault="00A26119" w:rsidP="00A26119">
      <w:pPr>
        <w:pStyle w:val="ListParagraph"/>
        <w:pBdr>
          <w:bottom w:val="single" w:sz="6" w:space="1" w:color="auto"/>
        </w:pBdr>
        <w:spacing w:after="0" w:line="240" w:lineRule="auto"/>
      </w:pPr>
    </w:p>
    <w:p w:rsidR="002A7EBD" w:rsidRPr="00C0010C" w:rsidRDefault="000801A8" w:rsidP="000801A8">
      <w:pPr>
        <w:pStyle w:val="Heading3"/>
      </w:pPr>
      <w:r>
        <w:t>11.</w:t>
      </w:r>
      <w:r>
        <w:tab/>
      </w:r>
      <w:r w:rsidR="002A7EBD" w:rsidRPr="00C0010C">
        <w:t>Committee Reports</w:t>
      </w:r>
      <w:r w:rsidR="006A1B7D">
        <w:br/>
      </w:r>
    </w:p>
    <w:p w:rsidR="002A7EBD" w:rsidRPr="00E673AD" w:rsidRDefault="000801A8" w:rsidP="000801A8">
      <w:pPr>
        <w:pStyle w:val="ListParagraph"/>
        <w:spacing w:after="0" w:line="240" w:lineRule="auto"/>
        <w:ind w:left="1440" w:hanging="720"/>
      </w:pPr>
      <w:r>
        <w:rPr>
          <w:rFonts w:cs="Tahoma"/>
        </w:rPr>
        <w:t>a.</w:t>
      </w:r>
      <w:r>
        <w:rPr>
          <w:rFonts w:cs="Tahoma"/>
        </w:rPr>
        <w:tab/>
      </w:r>
      <w:r w:rsidR="00EF2061" w:rsidRPr="00C0010C">
        <w:rPr>
          <w:rFonts w:cs="Tahoma"/>
        </w:rPr>
        <w:t>Web Liaison Committee – Tim Kubal (Chair, Fresno), Greg Bohr (SLO), John Korey (</w:t>
      </w:r>
      <w:r w:rsidR="00107F5E">
        <w:rPr>
          <w:rFonts w:cs="Tahoma"/>
        </w:rPr>
        <w:t>Pomona</w:t>
      </w:r>
      <w:r w:rsidR="00EF2061" w:rsidRPr="00C0010C">
        <w:rPr>
          <w:rFonts w:cs="Tahoma"/>
        </w:rPr>
        <w:t xml:space="preserve">), and Ginger Shoulders (San Diego). </w:t>
      </w:r>
      <w:r w:rsidR="002E29F4" w:rsidRPr="00C0010C">
        <w:rPr>
          <w:rFonts w:cs="Tahoma"/>
        </w:rPr>
        <w:br/>
      </w:r>
      <w:r w:rsidR="002E29F4" w:rsidRPr="00C0010C">
        <w:rPr>
          <w:rFonts w:cs="Tahoma"/>
        </w:rPr>
        <w:br/>
      </w:r>
      <w:r w:rsidR="007C7757" w:rsidRPr="007C7757">
        <w:rPr>
          <w:rFonts w:cs="Tahoma"/>
          <w:b/>
        </w:rPr>
        <w:t>Report:</w:t>
      </w:r>
      <w:r w:rsidR="007C7757">
        <w:rPr>
          <w:rFonts w:cs="Tahoma"/>
        </w:rPr>
        <w:t xml:space="preserve"> </w:t>
      </w:r>
      <w:r w:rsidR="00F71285">
        <w:rPr>
          <w:rFonts w:cs="Tahoma"/>
        </w:rPr>
        <w:t xml:space="preserve">The MOU was signed and </w:t>
      </w:r>
      <w:r w:rsidR="00EF2061" w:rsidRPr="00C0010C">
        <w:rPr>
          <w:rFonts w:cs="Tahoma"/>
        </w:rPr>
        <w:t xml:space="preserve">Andrew Roderick </w:t>
      </w:r>
      <w:r w:rsidR="00F71285">
        <w:rPr>
          <w:rFonts w:cs="Tahoma"/>
        </w:rPr>
        <w:t>is working on the new website</w:t>
      </w:r>
      <w:r w:rsidR="00491286" w:rsidRPr="00C0010C">
        <w:rPr>
          <w:rFonts w:cs="Tahoma"/>
        </w:rPr>
        <w:t>.</w:t>
      </w:r>
      <w:r w:rsidR="00496E5A">
        <w:rPr>
          <w:rFonts w:cs="Tahoma"/>
        </w:rPr>
        <w:t xml:space="preserve"> Website updates</w:t>
      </w:r>
      <w:r w:rsidR="00F71285">
        <w:rPr>
          <w:rFonts w:cs="Tahoma"/>
        </w:rPr>
        <w:t xml:space="preserve"> are still open</w:t>
      </w:r>
      <w:r w:rsidR="00496E5A">
        <w:rPr>
          <w:rFonts w:cs="Tahoma"/>
        </w:rPr>
        <w:t xml:space="preserve"> – contact John Korey</w:t>
      </w:r>
      <w:r w:rsidR="00F71285">
        <w:rPr>
          <w:rFonts w:cs="Tahoma"/>
        </w:rPr>
        <w:t>.</w:t>
      </w:r>
    </w:p>
    <w:p w:rsidR="00491286" w:rsidRPr="00C0010C" w:rsidRDefault="00491286" w:rsidP="000801A8">
      <w:pPr>
        <w:spacing w:after="0" w:line="240" w:lineRule="auto"/>
        <w:ind w:left="1440" w:hanging="720"/>
      </w:pPr>
    </w:p>
    <w:p w:rsidR="000801A8" w:rsidRDefault="000801A8" w:rsidP="000801A8">
      <w:pPr>
        <w:spacing w:after="0" w:line="240" w:lineRule="auto"/>
        <w:ind w:left="1440" w:hanging="720"/>
      </w:pPr>
      <w:r>
        <w:t>b.</w:t>
      </w:r>
      <w:r>
        <w:tab/>
      </w:r>
      <w:r w:rsidR="00491286" w:rsidRPr="00C0010C">
        <w:t>Social Science Interdisciplinary Program Task Force</w:t>
      </w:r>
      <w:r w:rsidR="001C256A">
        <w:t xml:space="preserve"> </w:t>
      </w:r>
      <w:r w:rsidR="00107F5E" w:rsidRPr="000801A8">
        <w:rPr>
          <w:rFonts w:cs="Tahoma"/>
        </w:rPr>
        <w:t>–</w:t>
      </w:r>
      <w:r w:rsidR="00107F5E">
        <w:t xml:space="preserve"> </w:t>
      </w:r>
      <w:r w:rsidR="00491286" w:rsidRPr="00C0010C">
        <w:t>Marcela Garcia-Casta</w:t>
      </w:r>
      <w:r w:rsidR="00823F54" w:rsidRPr="000801A8">
        <w:rPr>
          <w:rFonts w:ascii="Cambria" w:eastAsia="MS Mincho" w:hAnsi="Cambria" w:cs="Times New Roman"/>
          <w:sz w:val="24"/>
          <w:szCs w:val="24"/>
          <w:lang w:eastAsia="en-US"/>
        </w:rPr>
        <w:t>ñ</w:t>
      </w:r>
      <w:r w:rsidR="00491286" w:rsidRPr="00C0010C">
        <w:t>on (</w:t>
      </w:r>
      <w:r w:rsidR="00E228CC">
        <w:t xml:space="preserve">SFSU, </w:t>
      </w:r>
      <w:r w:rsidR="00491286" w:rsidRPr="00C0010C">
        <w:t xml:space="preserve">provides report), </w:t>
      </w:r>
      <w:r w:rsidR="00087ACD" w:rsidRPr="00C0010C">
        <w:t>Billy Wagner (Channel Islands - Chair)</w:t>
      </w:r>
      <w:r w:rsidR="00087ACD">
        <w:t xml:space="preserve">, </w:t>
      </w:r>
      <w:r w:rsidR="00491286" w:rsidRPr="00C0010C">
        <w:t xml:space="preserve">Regan Maas (Northridge), Brian Gillespie (Sonoma) and Francis Neely (SFSU). </w:t>
      </w:r>
      <w:r w:rsidR="002E29F4" w:rsidRPr="00C0010C">
        <w:br/>
      </w:r>
      <w:r w:rsidR="002E29F4" w:rsidRPr="00C0010C">
        <w:br/>
      </w:r>
      <w:r w:rsidR="007C7757" w:rsidRPr="000801A8">
        <w:rPr>
          <w:b/>
        </w:rPr>
        <w:t>Report:</w:t>
      </w:r>
      <w:r w:rsidR="007C7757">
        <w:t xml:space="preserve"> </w:t>
      </w:r>
      <w:r w:rsidR="00F71285">
        <w:t>None.</w:t>
      </w:r>
      <w:r w:rsidR="002D5FEE" w:rsidRPr="00C0010C">
        <w:br/>
      </w:r>
    </w:p>
    <w:p w:rsidR="00B97950" w:rsidRDefault="000801A8" w:rsidP="000801A8">
      <w:pPr>
        <w:spacing w:after="0" w:line="240" w:lineRule="auto"/>
        <w:ind w:left="1440" w:hanging="720"/>
      </w:pPr>
      <w:r>
        <w:t>c.</w:t>
      </w:r>
      <w:r>
        <w:tab/>
      </w:r>
      <w:r w:rsidR="00B97950" w:rsidRPr="00C0010C">
        <w:t xml:space="preserve">Bylaws Committee – Stafford Cox (Long Beach - Chair), Rhonda Dugan (Bakersfield), </w:t>
      </w:r>
      <w:r w:rsidR="00B97950" w:rsidRPr="00C0010C">
        <w:br/>
        <w:t>John Korey (Pomona) and Jill Yamashita (Monterey Bay).</w:t>
      </w:r>
    </w:p>
    <w:p w:rsidR="00E951FC" w:rsidRDefault="00E951FC" w:rsidP="000801A8">
      <w:pPr>
        <w:pStyle w:val="ListParagraph"/>
        <w:spacing w:after="0" w:line="240" w:lineRule="auto"/>
        <w:ind w:left="1440" w:hanging="720"/>
      </w:pPr>
    </w:p>
    <w:p w:rsidR="00E951FC" w:rsidRDefault="00E951FC" w:rsidP="000801A8">
      <w:pPr>
        <w:spacing w:after="0" w:line="240" w:lineRule="auto"/>
        <w:ind w:left="1440" w:hanging="720"/>
      </w:pPr>
      <w:r w:rsidRPr="007C7757">
        <w:rPr>
          <w:b/>
        </w:rPr>
        <w:t>Report:</w:t>
      </w:r>
      <w:r>
        <w:t xml:space="preserve"> None.</w:t>
      </w:r>
    </w:p>
    <w:p w:rsidR="00A26119" w:rsidRPr="00C0010C" w:rsidRDefault="00A26119" w:rsidP="000801A8">
      <w:pPr>
        <w:spacing w:after="0" w:line="240" w:lineRule="auto"/>
        <w:ind w:left="1440" w:hanging="720"/>
      </w:pPr>
    </w:p>
    <w:p w:rsidR="00E951FC" w:rsidRDefault="00E951FC" w:rsidP="000801A8">
      <w:pPr>
        <w:pStyle w:val="ListParagraph"/>
        <w:spacing w:after="0" w:line="240" w:lineRule="auto"/>
        <w:ind w:left="1440" w:hanging="720"/>
      </w:pPr>
    </w:p>
    <w:p w:rsidR="00E951FC" w:rsidRPr="00E951FC" w:rsidRDefault="000801A8" w:rsidP="000801A8">
      <w:pPr>
        <w:pStyle w:val="ListParagraph"/>
        <w:ind w:left="1440" w:hanging="720"/>
        <w:rPr>
          <w:bCs/>
        </w:rPr>
      </w:pPr>
      <w:r>
        <w:rPr>
          <w:bCs/>
        </w:rPr>
        <w:lastRenderedPageBreak/>
        <w:t>d.</w:t>
      </w:r>
      <w:r>
        <w:rPr>
          <w:bCs/>
        </w:rPr>
        <w:tab/>
      </w:r>
      <w:r w:rsidR="00C22C4E" w:rsidRPr="00E951FC">
        <w:rPr>
          <w:bCs/>
        </w:rPr>
        <w:t>S4 Awards/Paper Review Committee (Gilbert Garcia</w:t>
      </w:r>
      <w:r w:rsidR="00E951FC">
        <w:rPr>
          <w:bCs/>
        </w:rPr>
        <w:t>, Los Angeles - Chair</w:t>
      </w:r>
      <w:r w:rsidR="00C22C4E" w:rsidRPr="00E951FC">
        <w:rPr>
          <w:bCs/>
        </w:rPr>
        <w:t>)</w:t>
      </w:r>
      <w:r w:rsidR="00E951FC">
        <w:rPr>
          <w:bCs/>
        </w:rPr>
        <w:t xml:space="preserve">, </w:t>
      </w:r>
      <w:r w:rsidR="00C22C4E" w:rsidRPr="00E951FC">
        <w:rPr>
          <w:bCs/>
        </w:rPr>
        <w:t>Kristin Bates (San Marcos), Rhonda Dugan (B</w:t>
      </w:r>
      <w:r w:rsidR="00E951FC">
        <w:rPr>
          <w:bCs/>
        </w:rPr>
        <w:t>akersfield),</w:t>
      </w:r>
      <w:r w:rsidR="00C22C4E" w:rsidRPr="00E951FC">
        <w:rPr>
          <w:bCs/>
        </w:rPr>
        <w:t xml:space="preserve"> Brian Gillespie (Sonoma)</w:t>
      </w:r>
      <w:r w:rsidR="00E951FC">
        <w:rPr>
          <w:bCs/>
        </w:rPr>
        <w:t xml:space="preserve">, </w:t>
      </w:r>
      <w:r w:rsidR="00E951FC" w:rsidRPr="00E951FC">
        <w:rPr>
          <w:bCs/>
        </w:rPr>
        <w:t>John Menary (Dominguez Hills),</w:t>
      </w:r>
      <w:r w:rsidR="00E951FC">
        <w:rPr>
          <w:bCs/>
        </w:rPr>
        <w:t xml:space="preserve"> Ginger Shoulders (San Diego) and </w:t>
      </w:r>
      <w:r w:rsidR="00E951FC">
        <w:rPr>
          <w:rFonts w:cs="Tahoma"/>
        </w:rPr>
        <w:t>Ken Shultz (San Bernardino).</w:t>
      </w:r>
    </w:p>
    <w:p w:rsidR="00412A05" w:rsidRPr="00C0010C" w:rsidRDefault="00412A05" w:rsidP="000801A8">
      <w:pPr>
        <w:pStyle w:val="ListParagraph"/>
        <w:spacing w:after="0" w:line="240" w:lineRule="auto"/>
        <w:ind w:left="1440" w:hanging="720"/>
      </w:pPr>
    </w:p>
    <w:p w:rsidR="004D2C67" w:rsidRPr="00C0010C" w:rsidRDefault="00F71285" w:rsidP="000801A8">
      <w:pPr>
        <w:spacing w:after="0" w:line="240" w:lineRule="auto"/>
        <w:ind w:left="1440" w:hanging="720"/>
      </w:pPr>
      <w:r w:rsidRPr="007C7757">
        <w:rPr>
          <w:b/>
        </w:rPr>
        <w:t>Report:</w:t>
      </w:r>
      <w:r>
        <w:t xml:space="preserve"> None.</w:t>
      </w:r>
    </w:p>
    <w:p w:rsidR="00E40A63" w:rsidRDefault="00E40A63" w:rsidP="00E40A63">
      <w:pPr>
        <w:pStyle w:val="ListParagraph"/>
        <w:pBdr>
          <w:bottom w:val="single" w:sz="6" w:space="1" w:color="auto"/>
        </w:pBdr>
        <w:spacing w:after="0" w:line="240" w:lineRule="auto"/>
      </w:pPr>
    </w:p>
    <w:p w:rsidR="00E40A63" w:rsidRDefault="00E40A63" w:rsidP="00E40A63">
      <w:pPr>
        <w:spacing w:after="0" w:line="240" w:lineRule="auto"/>
      </w:pPr>
    </w:p>
    <w:p w:rsidR="006A1B7D" w:rsidRDefault="000801A8" w:rsidP="000801A8">
      <w:pPr>
        <w:pStyle w:val="Heading3"/>
      </w:pPr>
      <w:r>
        <w:t>12.</w:t>
      </w:r>
      <w:r>
        <w:tab/>
      </w:r>
      <w:r w:rsidR="00F71285">
        <w:t>Adjournment 11:33 am</w:t>
      </w:r>
      <w:r w:rsidR="00F9676F">
        <w:t>.</w:t>
      </w:r>
    </w:p>
    <w:p w:rsidR="006A1B7D" w:rsidRDefault="006A1B7D" w:rsidP="006A1B7D">
      <w:pPr>
        <w:pBdr>
          <w:bottom w:val="single" w:sz="6" w:space="1" w:color="auto"/>
        </w:pBdr>
        <w:spacing w:after="0" w:line="240" w:lineRule="auto"/>
      </w:pPr>
      <w:bookmarkStart w:id="0" w:name="_GoBack"/>
      <w:bookmarkEnd w:id="0"/>
    </w:p>
    <w:p w:rsidR="00B1721D" w:rsidRPr="00F9676F" w:rsidRDefault="00B1721D" w:rsidP="006A1B7D">
      <w:pPr>
        <w:spacing w:after="0" w:line="240" w:lineRule="auto"/>
      </w:pPr>
    </w:p>
    <w:sectPr w:rsidR="00B1721D" w:rsidRPr="00F9676F" w:rsidSect="00C076F5">
      <w:footerReference w:type="default" r:id="rId8"/>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7E0" w:rsidRDefault="00FA27E0" w:rsidP="00562F5C">
      <w:pPr>
        <w:spacing w:after="0" w:line="240" w:lineRule="auto"/>
      </w:pPr>
      <w:r>
        <w:separator/>
      </w:r>
    </w:p>
  </w:endnote>
  <w:endnote w:type="continuationSeparator" w:id="0">
    <w:p w:rsidR="00FA27E0" w:rsidRDefault="00FA27E0" w:rsidP="00562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Mincho"/>
    <w:panose1 w:val="02020400000000000000"/>
    <w:charset w:val="80"/>
    <w:family w:val="roman"/>
    <w:pitch w:val="variable"/>
    <w:sig w:usb0="800002E7" w:usb1="2AC7FCF0"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541767"/>
      <w:docPartObj>
        <w:docPartGallery w:val="Page Numbers (Bottom of Page)"/>
        <w:docPartUnique/>
      </w:docPartObj>
    </w:sdtPr>
    <w:sdtEndPr>
      <w:rPr>
        <w:noProof/>
      </w:rPr>
    </w:sdtEndPr>
    <w:sdtContent>
      <w:p w:rsidR="00562F5C" w:rsidRDefault="00562F5C">
        <w:pPr>
          <w:pStyle w:val="Footer"/>
          <w:jc w:val="right"/>
        </w:pPr>
        <w:r>
          <w:fldChar w:fldCharType="begin"/>
        </w:r>
        <w:r>
          <w:instrText xml:space="preserve"> PAGE   \* MERGEFORMAT </w:instrText>
        </w:r>
        <w:r>
          <w:fldChar w:fldCharType="separate"/>
        </w:r>
        <w:r w:rsidR="00E40A63">
          <w:rPr>
            <w:noProof/>
          </w:rPr>
          <w:t>3</w:t>
        </w:r>
        <w:r>
          <w:rPr>
            <w:noProof/>
          </w:rPr>
          <w:fldChar w:fldCharType="end"/>
        </w:r>
        <w:r w:rsidR="00AE7237">
          <w:rPr>
            <w:noProof/>
          </w:rPr>
          <w:t xml:space="preserve"> of </w:t>
        </w:r>
        <w:r w:rsidR="00A129A7">
          <w:rPr>
            <w:noProof/>
          </w:rPr>
          <w:t>8</w:t>
        </w:r>
      </w:p>
    </w:sdtContent>
  </w:sdt>
  <w:p w:rsidR="00562F5C" w:rsidRDefault="00562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7E0" w:rsidRDefault="00FA27E0" w:rsidP="00562F5C">
      <w:pPr>
        <w:spacing w:after="0" w:line="240" w:lineRule="auto"/>
      </w:pPr>
      <w:r>
        <w:separator/>
      </w:r>
    </w:p>
  </w:footnote>
  <w:footnote w:type="continuationSeparator" w:id="0">
    <w:p w:rsidR="00FA27E0" w:rsidRDefault="00FA27E0" w:rsidP="00562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28.75pt;height:207.75pt" o:bullet="t">
        <v:imagedata r:id="rId1" o:title="artAA2C"/>
      </v:shape>
    </w:pict>
  </w:numPicBullet>
  <w:abstractNum w:abstractNumId="0">
    <w:nsid w:val="08265376"/>
    <w:multiLevelType w:val="multilevel"/>
    <w:tmpl w:val="24B0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C4064"/>
    <w:multiLevelType w:val="hybridMultilevel"/>
    <w:tmpl w:val="18863E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893840"/>
    <w:multiLevelType w:val="hybridMultilevel"/>
    <w:tmpl w:val="83025F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FA10E6"/>
    <w:multiLevelType w:val="hybridMultilevel"/>
    <w:tmpl w:val="04E28C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497A6D"/>
    <w:multiLevelType w:val="multilevel"/>
    <w:tmpl w:val="238614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776A56"/>
    <w:multiLevelType w:val="hybridMultilevel"/>
    <w:tmpl w:val="74A68870"/>
    <w:lvl w:ilvl="0" w:tplc="9484EF8A">
      <w:start w:val="1"/>
      <w:numFmt w:val="bullet"/>
      <w:lvlText w:val=""/>
      <w:lvlPicBulletId w:val="0"/>
      <w:lvlJc w:val="left"/>
      <w:pPr>
        <w:tabs>
          <w:tab w:val="num" w:pos="720"/>
        </w:tabs>
        <w:ind w:left="720" w:hanging="360"/>
      </w:pPr>
      <w:rPr>
        <w:rFonts w:ascii="Symbol" w:hAnsi="Symbol" w:hint="default"/>
      </w:rPr>
    </w:lvl>
    <w:lvl w:ilvl="1" w:tplc="145ECB8C" w:tentative="1">
      <w:start w:val="1"/>
      <w:numFmt w:val="bullet"/>
      <w:lvlText w:val=""/>
      <w:lvlPicBulletId w:val="0"/>
      <w:lvlJc w:val="left"/>
      <w:pPr>
        <w:tabs>
          <w:tab w:val="num" w:pos="1440"/>
        </w:tabs>
        <w:ind w:left="1440" w:hanging="360"/>
      </w:pPr>
      <w:rPr>
        <w:rFonts w:ascii="Symbol" w:hAnsi="Symbol" w:hint="default"/>
      </w:rPr>
    </w:lvl>
    <w:lvl w:ilvl="2" w:tplc="54CA28EC" w:tentative="1">
      <w:start w:val="1"/>
      <w:numFmt w:val="bullet"/>
      <w:lvlText w:val=""/>
      <w:lvlPicBulletId w:val="0"/>
      <w:lvlJc w:val="left"/>
      <w:pPr>
        <w:tabs>
          <w:tab w:val="num" w:pos="2160"/>
        </w:tabs>
        <w:ind w:left="2160" w:hanging="360"/>
      </w:pPr>
      <w:rPr>
        <w:rFonts w:ascii="Symbol" w:hAnsi="Symbol" w:hint="default"/>
      </w:rPr>
    </w:lvl>
    <w:lvl w:ilvl="3" w:tplc="70FE57A6" w:tentative="1">
      <w:start w:val="1"/>
      <w:numFmt w:val="bullet"/>
      <w:lvlText w:val=""/>
      <w:lvlPicBulletId w:val="0"/>
      <w:lvlJc w:val="left"/>
      <w:pPr>
        <w:tabs>
          <w:tab w:val="num" w:pos="2880"/>
        </w:tabs>
        <w:ind w:left="2880" w:hanging="360"/>
      </w:pPr>
      <w:rPr>
        <w:rFonts w:ascii="Symbol" w:hAnsi="Symbol" w:hint="default"/>
      </w:rPr>
    </w:lvl>
    <w:lvl w:ilvl="4" w:tplc="FA5419B8" w:tentative="1">
      <w:start w:val="1"/>
      <w:numFmt w:val="bullet"/>
      <w:lvlText w:val=""/>
      <w:lvlPicBulletId w:val="0"/>
      <w:lvlJc w:val="left"/>
      <w:pPr>
        <w:tabs>
          <w:tab w:val="num" w:pos="3600"/>
        </w:tabs>
        <w:ind w:left="3600" w:hanging="360"/>
      </w:pPr>
      <w:rPr>
        <w:rFonts w:ascii="Symbol" w:hAnsi="Symbol" w:hint="default"/>
      </w:rPr>
    </w:lvl>
    <w:lvl w:ilvl="5" w:tplc="2CD44A00" w:tentative="1">
      <w:start w:val="1"/>
      <w:numFmt w:val="bullet"/>
      <w:lvlText w:val=""/>
      <w:lvlPicBulletId w:val="0"/>
      <w:lvlJc w:val="left"/>
      <w:pPr>
        <w:tabs>
          <w:tab w:val="num" w:pos="4320"/>
        </w:tabs>
        <w:ind w:left="4320" w:hanging="360"/>
      </w:pPr>
      <w:rPr>
        <w:rFonts w:ascii="Symbol" w:hAnsi="Symbol" w:hint="default"/>
      </w:rPr>
    </w:lvl>
    <w:lvl w:ilvl="6" w:tplc="47F25E1E" w:tentative="1">
      <w:start w:val="1"/>
      <w:numFmt w:val="bullet"/>
      <w:lvlText w:val=""/>
      <w:lvlPicBulletId w:val="0"/>
      <w:lvlJc w:val="left"/>
      <w:pPr>
        <w:tabs>
          <w:tab w:val="num" w:pos="5040"/>
        </w:tabs>
        <w:ind w:left="5040" w:hanging="360"/>
      </w:pPr>
      <w:rPr>
        <w:rFonts w:ascii="Symbol" w:hAnsi="Symbol" w:hint="default"/>
      </w:rPr>
    </w:lvl>
    <w:lvl w:ilvl="7" w:tplc="2BC47186" w:tentative="1">
      <w:start w:val="1"/>
      <w:numFmt w:val="bullet"/>
      <w:lvlText w:val=""/>
      <w:lvlPicBulletId w:val="0"/>
      <w:lvlJc w:val="left"/>
      <w:pPr>
        <w:tabs>
          <w:tab w:val="num" w:pos="5760"/>
        </w:tabs>
        <w:ind w:left="5760" w:hanging="360"/>
      </w:pPr>
      <w:rPr>
        <w:rFonts w:ascii="Symbol" w:hAnsi="Symbol" w:hint="default"/>
      </w:rPr>
    </w:lvl>
    <w:lvl w:ilvl="8" w:tplc="895875C2"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41B049BA"/>
    <w:multiLevelType w:val="hybridMultilevel"/>
    <w:tmpl w:val="37A8AA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8B0857"/>
    <w:multiLevelType w:val="hybridMultilevel"/>
    <w:tmpl w:val="42ECC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CA3B3B"/>
    <w:multiLevelType w:val="hybridMultilevel"/>
    <w:tmpl w:val="F5CA0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7BE3782"/>
    <w:multiLevelType w:val="hybridMultilevel"/>
    <w:tmpl w:val="4EE2B2BE"/>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2ECADFC">
      <w:numFmt w:val="bullet"/>
      <w:lvlText w:val="•"/>
      <w:lvlJc w:val="left"/>
      <w:pPr>
        <w:ind w:left="4860" w:hanging="720"/>
      </w:pPr>
      <w:rPr>
        <w:rFonts w:ascii="Calibri" w:eastAsiaTheme="minorEastAsia" w:hAnsi="Calibri" w:cstheme="minorBid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303DC5"/>
    <w:multiLevelType w:val="hybridMultilevel"/>
    <w:tmpl w:val="D3B0BFC4"/>
    <w:lvl w:ilvl="0" w:tplc="7B8AC964">
      <w:start w:val="1"/>
      <w:numFmt w:val="decimal"/>
      <w:lvlText w:val="%1."/>
      <w:lvlJc w:val="left"/>
      <w:pPr>
        <w:tabs>
          <w:tab w:val="num" w:pos="720"/>
        </w:tabs>
        <w:ind w:left="720" w:hanging="360"/>
      </w:pPr>
    </w:lvl>
    <w:lvl w:ilvl="1" w:tplc="A0EC2812" w:tentative="1">
      <w:start w:val="1"/>
      <w:numFmt w:val="decimal"/>
      <w:lvlText w:val="%2."/>
      <w:lvlJc w:val="left"/>
      <w:pPr>
        <w:tabs>
          <w:tab w:val="num" w:pos="1440"/>
        </w:tabs>
        <w:ind w:left="1440" w:hanging="360"/>
      </w:pPr>
    </w:lvl>
    <w:lvl w:ilvl="2" w:tplc="B4664B20" w:tentative="1">
      <w:start w:val="1"/>
      <w:numFmt w:val="decimal"/>
      <w:lvlText w:val="%3."/>
      <w:lvlJc w:val="left"/>
      <w:pPr>
        <w:tabs>
          <w:tab w:val="num" w:pos="2160"/>
        </w:tabs>
        <w:ind w:left="2160" w:hanging="360"/>
      </w:pPr>
    </w:lvl>
    <w:lvl w:ilvl="3" w:tplc="6486CFA2" w:tentative="1">
      <w:start w:val="1"/>
      <w:numFmt w:val="decimal"/>
      <w:lvlText w:val="%4."/>
      <w:lvlJc w:val="left"/>
      <w:pPr>
        <w:tabs>
          <w:tab w:val="num" w:pos="2880"/>
        </w:tabs>
        <w:ind w:left="2880" w:hanging="360"/>
      </w:pPr>
    </w:lvl>
    <w:lvl w:ilvl="4" w:tplc="2348DD36" w:tentative="1">
      <w:start w:val="1"/>
      <w:numFmt w:val="decimal"/>
      <w:lvlText w:val="%5."/>
      <w:lvlJc w:val="left"/>
      <w:pPr>
        <w:tabs>
          <w:tab w:val="num" w:pos="3600"/>
        </w:tabs>
        <w:ind w:left="3600" w:hanging="360"/>
      </w:pPr>
    </w:lvl>
    <w:lvl w:ilvl="5" w:tplc="D92AAB58" w:tentative="1">
      <w:start w:val="1"/>
      <w:numFmt w:val="decimal"/>
      <w:lvlText w:val="%6."/>
      <w:lvlJc w:val="left"/>
      <w:pPr>
        <w:tabs>
          <w:tab w:val="num" w:pos="4320"/>
        </w:tabs>
        <w:ind w:left="4320" w:hanging="360"/>
      </w:pPr>
    </w:lvl>
    <w:lvl w:ilvl="6" w:tplc="DA4EA3F4" w:tentative="1">
      <w:start w:val="1"/>
      <w:numFmt w:val="decimal"/>
      <w:lvlText w:val="%7."/>
      <w:lvlJc w:val="left"/>
      <w:pPr>
        <w:tabs>
          <w:tab w:val="num" w:pos="5040"/>
        </w:tabs>
        <w:ind w:left="5040" w:hanging="360"/>
      </w:pPr>
    </w:lvl>
    <w:lvl w:ilvl="7" w:tplc="4022D512" w:tentative="1">
      <w:start w:val="1"/>
      <w:numFmt w:val="decimal"/>
      <w:lvlText w:val="%8."/>
      <w:lvlJc w:val="left"/>
      <w:pPr>
        <w:tabs>
          <w:tab w:val="num" w:pos="5760"/>
        </w:tabs>
        <w:ind w:left="5760" w:hanging="360"/>
      </w:pPr>
    </w:lvl>
    <w:lvl w:ilvl="8" w:tplc="9796C244" w:tentative="1">
      <w:start w:val="1"/>
      <w:numFmt w:val="decimal"/>
      <w:lvlText w:val="%9."/>
      <w:lvlJc w:val="left"/>
      <w:pPr>
        <w:tabs>
          <w:tab w:val="num" w:pos="6480"/>
        </w:tabs>
        <w:ind w:left="6480" w:hanging="360"/>
      </w:pPr>
    </w:lvl>
  </w:abstractNum>
  <w:abstractNum w:abstractNumId="11">
    <w:nsid w:val="77955091"/>
    <w:multiLevelType w:val="hybridMultilevel"/>
    <w:tmpl w:val="15C229AE"/>
    <w:lvl w:ilvl="0" w:tplc="79726756">
      <w:start w:val="1"/>
      <w:numFmt w:val="bullet"/>
      <w:lvlText w:val="o"/>
      <w:lvlJc w:val="left"/>
      <w:pPr>
        <w:tabs>
          <w:tab w:val="num" w:pos="720"/>
        </w:tabs>
        <w:ind w:left="720" w:hanging="360"/>
      </w:pPr>
      <w:rPr>
        <w:rFonts w:ascii="Courier New" w:hAnsi="Courier New" w:hint="default"/>
      </w:rPr>
    </w:lvl>
    <w:lvl w:ilvl="1" w:tplc="EB56C13C">
      <w:start w:val="1"/>
      <w:numFmt w:val="bullet"/>
      <w:lvlText w:val="o"/>
      <w:lvlJc w:val="left"/>
      <w:pPr>
        <w:tabs>
          <w:tab w:val="num" w:pos="1440"/>
        </w:tabs>
        <w:ind w:left="1440" w:hanging="360"/>
      </w:pPr>
      <w:rPr>
        <w:rFonts w:ascii="Courier New" w:hAnsi="Courier New" w:hint="default"/>
      </w:rPr>
    </w:lvl>
    <w:lvl w:ilvl="2" w:tplc="BE5A2B0C" w:tentative="1">
      <w:start w:val="1"/>
      <w:numFmt w:val="bullet"/>
      <w:lvlText w:val="o"/>
      <w:lvlJc w:val="left"/>
      <w:pPr>
        <w:tabs>
          <w:tab w:val="num" w:pos="2160"/>
        </w:tabs>
        <w:ind w:left="2160" w:hanging="360"/>
      </w:pPr>
      <w:rPr>
        <w:rFonts w:ascii="Courier New" w:hAnsi="Courier New" w:hint="default"/>
      </w:rPr>
    </w:lvl>
    <w:lvl w:ilvl="3" w:tplc="E2883D04" w:tentative="1">
      <w:start w:val="1"/>
      <w:numFmt w:val="bullet"/>
      <w:lvlText w:val="o"/>
      <w:lvlJc w:val="left"/>
      <w:pPr>
        <w:tabs>
          <w:tab w:val="num" w:pos="2880"/>
        </w:tabs>
        <w:ind w:left="2880" w:hanging="360"/>
      </w:pPr>
      <w:rPr>
        <w:rFonts w:ascii="Courier New" w:hAnsi="Courier New" w:hint="default"/>
      </w:rPr>
    </w:lvl>
    <w:lvl w:ilvl="4" w:tplc="17FA15EE" w:tentative="1">
      <w:start w:val="1"/>
      <w:numFmt w:val="bullet"/>
      <w:lvlText w:val="o"/>
      <w:lvlJc w:val="left"/>
      <w:pPr>
        <w:tabs>
          <w:tab w:val="num" w:pos="3600"/>
        </w:tabs>
        <w:ind w:left="3600" w:hanging="360"/>
      </w:pPr>
      <w:rPr>
        <w:rFonts w:ascii="Courier New" w:hAnsi="Courier New" w:hint="default"/>
      </w:rPr>
    </w:lvl>
    <w:lvl w:ilvl="5" w:tplc="C2585894" w:tentative="1">
      <w:start w:val="1"/>
      <w:numFmt w:val="bullet"/>
      <w:lvlText w:val="o"/>
      <w:lvlJc w:val="left"/>
      <w:pPr>
        <w:tabs>
          <w:tab w:val="num" w:pos="4320"/>
        </w:tabs>
        <w:ind w:left="4320" w:hanging="360"/>
      </w:pPr>
      <w:rPr>
        <w:rFonts w:ascii="Courier New" w:hAnsi="Courier New" w:hint="default"/>
      </w:rPr>
    </w:lvl>
    <w:lvl w:ilvl="6" w:tplc="B7D4BE54" w:tentative="1">
      <w:start w:val="1"/>
      <w:numFmt w:val="bullet"/>
      <w:lvlText w:val="o"/>
      <w:lvlJc w:val="left"/>
      <w:pPr>
        <w:tabs>
          <w:tab w:val="num" w:pos="5040"/>
        </w:tabs>
        <w:ind w:left="5040" w:hanging="360"/>
      </w:pPr>
      <w:rPr>
        <w:rFonts w:ascii="Courier New" w:hAnsi="Courier New" w:hint="default"/>
      </w:rPr>
    </w:lvl>
    <w:lvl w:ilvl="7" w:tplc="36280280" w:tentative="1">
      <w:start w:val="1"/>
      <w:numFmt w:val="bullet"/>
      <w:lvlText w:val="o"/>
      <w:lvlJc w:val="left"/>
      <w:pPr>
        <w:tabs>
          <w:tab w:val="num" w:pos="5760"/>
        </w:tabs>
        <w:ind w:left="5760" w:hanging="360"/>
      </w:pPr>
      <w:rPr>
        <w:rFonts w:ascii="Courier New" w:hAnsi="Courier New" w:hint="default"/>
      </w:rPr>
    </w:lvl>
    <w:lvl w:ilvl="8" w:tplc="3BBADD9A" w:tentative="1">
      <w:start w:val="1"/>
      <w:numFmt w:val="bullet"/>
      <w:lvlText w:val="o"/>
      <w:lvlJc w:val="left"/>
      <w:pPr>
        <w:tabs>
          <w:tab w:val="num" w:pos="6480"/>
        </w:tabs>
        <w:ind w:left="6480" w:hanging="360"/>
      </w:pPr>
      <w:rPr>
        <w:rFonts w:ascii="Courier New" w:hAnsi="Courier New" w:hint="default"/>
      </w:rPr>
    </w:lvl>
  </w:abstractNum>
  <w:num w:numId="1">
    <w:abstractNumId w:val="7"/>
  </w:num>
  <w:num w:numId="2">
    <w:abstractNumId w:val="1"/>
  </w:num>
  <w:num w:numId="3">
    <w:abstractNumId w:val="9"/>
  </w:num>
  <w:num w:numId="4">
    <w:abstractNumId w:val="10"/>
  </w:num>
  <w:num w:numId="5">
    <w:abstractNumId w:val="3"/>
  </w:num>
  <w:num w:numId="6">
    <w:abstractNumId w:val="8"/>
  </w:num>
  <w:num w:numId="7">
    <w:abstractNumId w:val="2"/>
  </w:num>
  <w:num w:numId="8">
    <w:abstractNumId w:val="6"/>
  </w:num>
  <w:num w:numId="9">
    <w:abstractNumId w:val="4"/>
  </w:num>
  <w:num w:numId="10">
    <w:abstractNumId w:val="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3E"/>
    <w:rsid w:val="0001391E"/>
    <w:rsid w:val="00013C17"/>
    <w:rsid w:val="00015325"/>
    <w:rsid w:val="00017D45"/>
    <w:rsid w:val="00024201"/>
    <w:rsid w:val="0003322C"/>
    <w:rsid w:val="00061ADF"/>
    <w:rsid w:val="00070D38"/>
    <w:rsid w:val="000801A8"/>
    <w:rsid w:val="00085977"/>
    <w:rsid w:val="00087ACD"/>
    <w:rsid w:val="00097FCC"/>
    <w:rsid w:val="000B78CB"/>
    <w:rsid w:val="000B7ED2"/>
    <w:rsid w:val="000C4AB4"/>
    <w:rsid w:val="000C5A9D"/>
    <w:rsid w:val="000D6FEA"/>
    <w:rsid w:val="000E417D"/>
    <w:rsid w:val="000E6D48"/>
    <w:rsid w:val="00101CB5"/>
    <w:rsid w:val="00103E35"/>
    <w:rsid w:val="00106343"/>
    <w:rsid w:val="00107F5E"/>
    <w:rsid w:val="001208E3"/>
    <w:rsid w:val="00122284"/>
    <w:rsid w:val="00132E51"/>
    <w:rsid w:val="00143510"/>
    <w:rsid w:val="00145E4B"/>
    <w:rsid w:val="001468B4"/>
    <w:rsid w:val="00156C84"/>
    <w:rsid w:val="0016282B"/>
    <w:rsid w:val="00170258"/>
    <w:rsid w:val="00170522"/>
    <w:rsid w:val="00174AEA"/>
    <w:rsid w:val="001C256A"/>
    <w:rsid w:val="001C40F4"/>
    <w:rsid w:val="001C65C4"/>
    <w:rsid w:val="001E6828"/>
    <w:rsid w:val="001E6E3A"/>
    <w:rsid w:val="001F04FA"/>
    <w:rsid w:val="001F7AEB"/>
    <w:rsid w:val="00212F6E"/>
    <w:rsid w:val="00214350"/>
    <w:rsid w:val="00221AD0"/>
    <w:rsid w:val="0022693A"/>
    <w:rsid w:val="002316EE"/>
    <w:rsid w:val="00233BA5"/>
    <w:rsid w:val="00257449"/>
    <w:rsid w:val="002650D4"/>
    <w:rsid w:val="002763DF"/>
    <w:rsid w:val="00276499"/>
    <w:rsid w:val="00277F51"/>
    <w:rsid w:val="0028337D"/>
    <w:rsid w:val="00287474"/>
    <w:rsid w:val="002923DF"/>
    <w:rsid w:val="002956FE"/>
    <w:rsid w:val="00297142"/>
    <w:rsid w:val="002A3B50"/>
    <w:rsid w:val="002A7EBD"/>
    <w:rsid w:val="002B6D8E"/>
    <w:rsid w:val="002C73AF"/>
    <w:rsid w:val="002D5FEE"/>
    <w:rsid w:val="002E29F4"/>
    <w:rsid w:val="00301B64"/>
    <w:rsid w:val="003205C9"/>
    <w:rsid w:val="00334990"/>
    <w:rsid w:val="00342818"/>
    <w:rsid w:val="00373318"/>
    <w:rsid w:val="00375687"/>
    <w:rsid w:val="00377872"/>
    <w:rsid w:val="003A6789"/>
    <w:rsid w:val="003E5026"/>
    <w:rsid w:val="00412A05"/>
    <w:rsid w:val="004205E7"/>
    <w:rsid w:val="00444D95"/>
    <w:rsid w:val="00477C0C"/>
    <w:rsid w:val="00484F5D"/>
    <w:rsid w:val="00485A75"/>
    <w:rsid w:val="004909B4"/>
    <w:rsid w:val="00491286"/>
    <w:rsid w:val="00496E5A"/>
    <w:rsid w:val="004B5590"/>
    <w:rsid w:val="004B6F41"/>
    <w:rsid w:val="004D2B20"/>
    <w:rsid w:val="004D2C67"/>
    <w:rsid w:val="004E4236"/>
    <w:rsid w:val="004F0144"/>
    <w:rsid w:val="004F028C"/>
    <w:rsid w:val="004F09A1"/>
    <w:rsid w:val="00506362"/>
    <w:rsid w:val="00524B2C"/>
    <w:rsid w:val="005315C9"/>
    <w:rsid w:val="00533A39"/>
    <w:rsid w:val="00534F1F"/>
    <w:rsid w:val="00550BB5"/>
    <w:rsid w:val="00551606"/>
    <w:rsid w:val="00554844"/>
    <w:rsid w:val="005577B3"/>
    <w:rsid w:val="00562F5C"/>
    <w:rsid w:val="00562F82"/>
    <w:rsid w:val="00572DC6"/>
    <w:rsid w:val="005752FF"/>
    <w:rsid w:val="00594F23"/>
    <w:rsid w:val="005A0343"/>
    <w:rsid w:val="005A0A6C"/>
    <w:rsid w:val="005A592E"/>
    <w:rsid w:val="005A6C0C"/>
    <w:rsid w:val="005A7EA8"/>
    <w:rsid w:val="005B4EEF"/>
    <w:rsid w:val="005C4E19"/>
    <w:rsid w:val="005D1639"/>
    <w:rsid w:val="005D2F30"/>
    <w:rsid w:val="005F3B21"/>
    <w:rsid w:val="005F40AE"/>
    <w:rsid w:val="00632CB9"/>
    <w:rsid w:val="006419BF"/>
    <w:rsid w:val="006758A7"/>
    <w:rsid w:val="006923FD"/>
    <w:rsid w:val="0069548B"/>
    <w:rsid w:val="006A1B7D"/>
    <w:rsid w:val="006A345C"/>
    <w:rsid w:val="006A4F2F"/>
    <w:rsid w:val="006A6C5C"/>
    <w:rsid w:val="006B72B9"/>
    <w:rsid w:val="006C4D0C"/>
    <w:rsid w:val="006C768E"/>
    <w:rsid w:val="006D468F"/>
    <w:rsid w:val="006E4317"/>
    <w:rsid w:val="006F5AC2"/>
    <w:rsid w:val="0070182F"/>
    <w:rsid w:val="00701E6B"/>
    <w:rsid w:val="0072656F"/>
    <w:rsid w:val="007436A7"/>
    <w:rsid w:val="00743703"/>
    <w:rsid w:val="00743D81"/>
    <w:rsid w:val="0075070E"/>
    <w:rsid w:val="007535F3"/>
    <w:rsid w:val="0075645E"/>
    <w:rsid w:val="0076112A"/>
    <w:rsid w:val="00773F53"/>
    <w:rsid w:val="00783BFF"/>
    <w:rsid w:val="007A1634"/>
    <w:rsid w:val="007C1A2B"/>
    <w:rsid w:val="007C5AB0"/>
    <w:rsid w:val="007C7757"/>
    <w:rsid w:val="007D0836"/>
    <w:rsid w:val="007D38CD"/>
    <w:rsid w:val="007F05CF"/>
    <w:rsid w:val="008062AD"/>
    <w:rsid w:val="00807F9E"/>
    <w:rsid w:val="0081151C"/>
    <w:rsid w:val="008128CF"/>
    <w:rsid w:val="008166A2"/>
    <w:rsid w:val="00823F54"/>
    <w:rsid w:val="00824B03"/>
    <w:rsid w:val="00834686"/>
    <w:rsid w:val="00834D96"/>
    <w:rsid w:val="008424A1"/>
    <w:rsid w:val="008515C4"/>
    <w:rsid w:val="00851908"/>
    <w:rsid w:val="008637D4"/>
    <w:rsid w:val="008861B2"/>
    <w:rsid w:val="0089680C"/>
    <w:rsid w:val="0089705D"/>
    <w:rsid w:val="008B0D24"/>
    <w:rsid w:val="008B3716"/>
    <w:rsid w:val="008D0081"/>
    <w:rsid w:val="008F1AF4"/>
    <w:rsid w:val="00904969"/>
    <w:rsid w:val="00905DB1"/>
    <w:rsid w:val="00906BA2"/>
    <w:rsid w:val="0090783E"/>
    <w:rsid w:val="00915FD0"/>
    <w:rsid w:val="0092035F"/>
    <w:rsid w:val="00920E2B"/>
    <w:rsid w:val="00926D50"/>
    <w:rsid w:val="0092768A"/>
    <w:rsid w:val="0093533E"/>
    <w:rsid w:val="00956961"/>
    <w:rsid w:val="00960A36"/>
    <w:rsid w:val="00963602"/>
    <w:rsid w:val="00966FC4"/>
    <w:rsid w:val="00981D30"/>
    <w:rsid w:val="0098230D"/>
    <w:rsid w:val="00984E0E"/>
    <w:rsid w:val="009856D6"/>
    <w:rsid w:val="00995A32"/>
    <w:rsid w:val="009B2747"/>
    <w:rsid w:val="009C07EA"/>
    <w:rsid w:val="009C6A55"/>
    <w:rsid w:val="009D6DDE"/>
    <w:rsid w:val="009E2E0E"/>
    <w:rsid w:val="009E47B7"/>
    <w:rsid w:val="009F0975"/>
    <w:rsid w:val="00A01555"/>
    <w:rsid w:val="00A1135F"/>
    <w:rsid w:val="00A121AC"/>
    <w:rsid w:val="00A129A7"/>
    <w:rsid w:val="00A129BD"/>
    <w:rsid w:val="00A169DC"/>
    <w:rsid w:val="00A20CA1"/>
    <w:rsid w:val="00A26119"/>
    <w:rsid w:val="00A266AF"/>
    <w:rsid w:val="00A301A7"/>
    <w:rsid w:val="00A33724"/>
    <w:rsid w:val="00A34EEF"/>
    <w:rsid w:val="00A40E25"/>
    <w:rsid w:val="00A43A49"/>
    <w:rsid w:val="00A52FCF"/>
    <w:rsid w:val="00A67EBD"/>
    <w:rsid w:val="00AA6722"/>
    <w:rsid w:val="00AA77E5"/>
    <w:rsid w:val="00AC17FD"/>
    <w:rsid w:val="00AC4199"/>
    <w:rsid w:val="00AC598D"/>
    <w:rsid w:val="00AD0A39"/>
    <w:rsid w:val="00AD1C7C"/>
    <w:rsid w:val="00AD4CDE"/>
    <w:rsid w:val="00AD7389"/>
    <w:rsid w:val="00AE1DC5"/>
    <w:rsid w:val="00AE6518"/>
    <w:rsid w:val="00AE7237"/>
    <w:rsid w:val="00B0741B"/>
    <w:rsid w:val="00B105CA"/>
    <w:rsid w:val="00B12752"/>
    <w:rsid w:val="00B15E5C"/>
    <w:rsid w:val="00B1721D"/>
    <w:rsid w:val="00B2193A"/>
    <w:rsid w:val="00B40DAF"/>
    <w:rsid w:val="00B44394"/>
    <w:rsid w:val="00B44F49"/>
    <w:rsid w:val="00B62A66"/>
    <w:rsid w:val="00B665CD"/>
    <w:rsid w:val="00B83AA7"/>
    <w:rsid w:val="00B9149D"/>
    <w:rsid w:val="00B93C96"/>
    <w:rsid w:val="00B97950"/>
    <w:rsid w:val="00BA5311"/>
    <w:rsid w:val="00BC4003"/>
    <w:rsid w:val="00BD0A54"/>
    <w:rsid w:val="00BD1792"/>
    <w:rsid w:val="00BE5A70"/>
    <w:rsid w:val="00BF3B85"/>
    <w:rsid w:val="00BF67F1"/>
    <w:rsid w:val="00C0010C"/>
    <w:rsid w:val="00C03D8B"/>
    <w:rsid w:val="00C04D53"/>
    <w:rsid w:val="00C076F5"/>
    <w:rsid w:val="00C22C4E"/>
    <w:rsid w:val="00C237D1"/>
    <w:rsid w:val="00C245D7"/>
    <w:rsid w:val="00C24E26"/>
    <w:rsid w:val="00C52E65"/>
    <w:rsid w:val="00C648C0"/>
    <w:rsid w:val="00C66826"/>
    <w:rsid w:val="00C7027A"/>
    <w:rsid w:val="00C73C1D"/>
    <w:rsid w:val="00C86CEF"/>
    <w:rsid w:val="00C933F9"/>
    <w:rsid w:val="00CA69C1"/>
    <w:rsid w:val="00CA71EB"/>
    <w:rsid w:val="00CB27D5"/>
    <w:rsid w:val="00CB5F59"/>
    <w:rsid w:val="00CC4241"/>
    <w:rsid w:val="00CE29B2"/>
    <w:rsid w:val="00CE2D93"/>
    <w:rsid w:val="00CE4BE7"/>
    <w:rsid w:val="00D062C9"/>
    <w:rsid w:val="00D227A4"/>
    <w:rsid w:val="00D41E16"/>
    <w:rsid w:val="00D43261"/>
    <w:rsid w:val="00D46FFE"/>
    <w:rsid w:val="00D47CBD"/>
    <w:rsid w:val="00D53578"/>
    <w:rsid w:val="00D54043"/>
    <w:rsid w:val="00D55A7D"/>
    <w:rsid w:val="00D77346"/>
    <w:rsid w:val="00D930A9"/>
    <w:rsid w:val="00D93256"/>
    <w:rsid w:val="00D94166"/>
    <w:rsid w:val="00DA47E5"/>
    <w:rsid w:val="00DB0AA0"/>
    <w:rsid w:val="00DB47F7"/>
    <w:rsid w:val="00DC38ED"/>
    <w:rsid w:val="00DD59CB"/>
    <w:rsid w:val="00DF4BF5"/>
    <w:rsid w:val="00DF76A4"/>
    <w:rsid w:val="00E016C9"/>
    <w:rsid w:val="00E12718"/>
    <w:rsid w:val="00E228CC"/>
    <w:rsid w:val="00E40A63"/>
    <w:rsid w:val="00E46083"/>
    <w:rsid w:val="00E51FB7"/>
    <w:rsid w:val="00E539D8"/>
    <w:rsid w:val="00E60A87"/>
    <w:rsid w:val="00E62E8D"/>
    <w:rsid w:val="00E65446"/>
    <w:rsid w:val="00E673AD"/>
    <w:rsid w:val="00E81D85"/>
    <w:rsid w:val="00E951FC"/>
    <w:rsid w:val="00EA0CB3"/>
    <w:rsid w:val="00EA27B2"/>
    <w:rsid w:val="00EB26F3"/>
    <w:rsid w:val="00ED1DBB"/>
    <w:rsid w:val="00ED294B"/>
    <w:rsid w:val="00ED31B2"/>
    <w:rsid w:val="00ED61CD"/>
    <w:rsid w:val="00ED7F3C"/>
    <w:rsid w:val="00EE6F8E"/>
    <w:rsid w:val="00EF0C94"/>
    <w:rsid w:val="00EF1DB1"/>
    <w:rsid w:val="00EF2061"/>
    <w:rsid w:val="00F04533"/>
    <w:rsid w:val="00F124D1"/>
    <w:rsid w:val="00F12D28"/>
    <w:rsid w:val="00F16D64"/>
    <w:rsid w:val="00F2047C"/>
    <w:rsid w:val="00F27FCD"/>
    <w:rsid w:val="00F314BC"/>
    <w:rsid w:val="00F35EC5"/>
    <w:rsid w:val="00F40B60"/>
    <w:rsid w:val="00F42A01"/>
    <w:rsid w:val="00F575E9"/>
    <w:rsid w:val="00F6502A"/>
    <w:rsid w:val="00F71285"/>
    <w:rsid w:val="00F910D2"/>
    <w:rsid w:val="00F93778"/>
    <w:rsid w:val="00F93CE0"/>
    <w:rsid w:val="00F9676F"/>
    <w:rsid w:val="00FA27E0"/>
    <w:rsid w:val="00FA471D"/>
    <w:rsid w:val="00FB1C4B"/>
    <w:rsid w:val="00FC1AA5"/>
    <w:rsid w:val="00FC5F9A"/>
    <w:rsid w:val="00FC68FE"/>
    <w:rsid w:val="00FD74C3"/>
    <w:rsid w:val="00FD7D27"/>
    <w:rsid w:val="00FE108C"/>
    <w:rsid w:val="00FF1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0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63"/>
  </w:style>
  <w:style w:type="paragraph" w:styleId="Heading2">
    <w:name w:val="heading 2"/>
    <w:basedOn w:val="Normal"/>
    <w:next w:val="Normal"/>
    <w:link w:val="Heading2Char"/>
    <w:uiPriority w:val="9"/>
    <w:unhideWhenUsed/>
    <w:qFormat/>
    <w:rsid w:val="00F12D2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A7EBD"/>
    <w:pPr>
      <w:keepNext/>
      <w:keepLines/>
      <w:spacing w:before="200" w:after="0" w:line="240" w:lineRule="auto"/>
      <w:outlineLvl w:val="2"/>
    </w:pPr>
    <w:rPr>
      <w:rFonts w:asciiTheme="majorHAnsi" w:eastAsiaTheme="majorEastAsia" w:hAnsiTheme="majorHAnsi" w:cstheme="majorBidi"/>
      <w:b/>
      <w:bCs/>
      <w:color w:val="5B9BD5" w:themeColor="accent1"/>
      <w:lang w:eastAsia="en-US"/>
    </w:rPr>
  </w:style>
  <w:style w:type="paragraph" w:styleId="Heading4">
    <w:name w:val="heading 4"/>
    <w:basedOn w:val="Normal"/>
    <w:next w:val="Normal"/>
    <w:link w:val="Heading4Char"/>
    <w:uiPriority w:val="9"/>
    <w:unhideWhenUsed/>
    <w:qFormat/>
    <w:rsid w:val="00477C0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783E"/>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9856D6"/>
    <w:pPr>
      <w:ind w:left="720"/>
      <w:contextualSpacing/>
    </w:pPr>
  </w:style>
  <w:style w:type="paragraph" w:styleId="Header">
    <w:name w:val="header"/>
    <w:basedOn w:val="Normal"/>
    <w:link w:val="HeaderChar"/>
    <w:uiPriority w:val="99"/>
    <w:unhideWhenUsed/>
    <w:rsid w:val="00562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F5C"/>
  </w:style>
  <w:style w:type="paragraph" w:styleId="Footer">
    <w:name w:val="footer"/>
    <w:basedOn w:val="Normal"/>
    <w:link w:val="FooterChar"/>
    <w:uiPriority w:val="99"/>
    <w:unhideWhenUsed/>
    <w:rsid w:val="00562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F5C"/>
  </w:style>
  <w:style w:type="paragraph" w:styleId="BalloonText">
    <w:name w:val="Balloon Text"/>
    <w:basedOn w:val="Normal"/>
    <w:link w:val="BalloonTextChar"/>
    <w:uiPriority w:val="99"/>
    <w:semiHidden/>
    <w:unhideWhenUsed/>
    <w:rsid w:val="00E46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083"/>
    <w:rPr>
      <w:rFonts w:ascii="Segoe UI" w:hAnsi="Segoe UI" w:cs="Segoe UI"/>
      <w:sz w:val="18"/>
      <w:szCs w:val="18"/>
    </w:rPr>
  </w:style>
  <w:style w:type="character" w:customStyle="1" w:styleId="Heading3Char">
    <w:name w:val="Heading 3 Char"/>
    <w:basedOn w:val="DefaultParagraphFont"/>
    <w:link w:val="Heading3"/>
    <w:uiPriority w:val="9"/>
    <w:rsid w:val="002A7EBD"/>
    <w:rPr>
      <w:rFonts w:asciiTheme="majorHAnsi" w:eastAsiaTheme="majorEastAsia" w:hAnsiTheme="majorHAnsi" w:cstheme="majorBidi"/>
      <w:b/>
      <w:bCs/>
      <w:color w:val="5B9BD5" w:themeColor="accent1"/>
      <w:lang w:eastAsia="en-US"/>
    </w:rPr>
  </w:style>
  <w:style w:type="paragraph" w:styleId="NormalWeb">
    <w:name w:val="Normal (Web)"/>
    <w:basedOn w:val="Normal"/>
    <w:uiPriority w:val="99"/>
    <w:semiHidden/>
    <w:unhideWhenUsed/>
    <w:rsid w:val="00FC1AA5"/>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D062C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12D28"/>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
    <w:rsid w:val="00477C0C"/>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63"/>
  </w:style>
  <w:style w:type="paragraph" w:styleId="Heading2">
    <w:name w:val="heading 2"/>
    <w:basedOn w:val="Normal"/>
    <w:next w:val="Normal"/>
    <w:link w:val="Heading2Char"/>
    <w:uiPriority w:val="9"/>
    <w:unhideWhenUsed/>
    <w:qFormat/>
    <w:rsid w:val="00F12D2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A7EBD"/>
    <w:pPr>
      <w:keepNext/>
      <w:keepLines/>
      <w:spacing w:before="200" w:after="0" w:line="240" w:lineRule="auto"/>
      <w:outlineLvl w:val="2"/>
    </w:pPr>
    <w:rPr>
      <w:rFonts w:asciiTheme="majorHAnsi" w:eastAsiaTheme="majorEastAsia" w:hAnsiTheme="majorHAnsi" w:cstheme="majorBidi"/>
      <w:b/>
      <w:bCs/>
      <w:color w:val="5B9BD5" w:themeColor="accent1"/>
      <w:lang w:eastAsia="en-US"/>
    </w:rPr>
  </w:style>
  <w:style w:type="paragraph" w:styleId="Heading4">
    <w:name w:val="heading 4"/>
    <w:basedOn w:val="Normal"/>
    <w:next w:val="Normal"/>
    <w:link w:val="Heading4Char"/>
    <w:uiPriority w:val="9"/>
    <w:unhideWhenUsed/>
    <w:qFormat/>
    <w:rsid w:val="00477C0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783E"/>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9856D6"/>
    <w:pPr>
      <w:ind w:left="720"/>
      <w:contextualSpacing/>
    </w:pPr>
  </w:style>
  <w:style w:type="paragraph" w:styleId="Header">
    <w:name w:val="header"/>
    <w:basedOn w:val="Normal"/>
    <w:link w:val="HeaderChar"/>
    <w:uiPriority w:val="99"/>
    <w:unhideWhenUsed/>
    <w:rsid w:val="00562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F5C"/>
  </w:style>
  <w:style w:type="paragraph" w:styleId="Footer">
    <w:name w:val="footer"/>
    <w:basedOn w:val="Normal"/>
    <w:link w:val="FooterChar"/>
    <w:uiPriority w:val="99"/>
    <w:unhideWhenUsed/>
    <w:rsid w:val="00562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F5C"/>
  </w:style>
  <w:style w:type="paragraph" w:styleId="BalloonText">
    <w:name w:val="Balloon Text"/>
    <w:basedOn w:val="Normal"/>
    <w:link w:val="BalloonTextChar"/>
    <w:uiPriority w:val="99"/>
    <w:semiHidden/>
    <w:unhideWhenUsed/>
    <w:rsid w:val="00E46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083"/>
    <w:rPr>
      <w:rFonts w:ascii="Segoe UI" w:hAnsi="Segoe UI" w:cs="Segoe UI"/>
      <w:sz w:val="18"/>
      <w:szCs w:val="18"/>
    </w:rPr>
  </w:style>
  <w:style w:type="character" w:customStyle="1" w:styleId="Heading3Char">
    <w:name w:val="Heading 3 Char"/>
    <w:basedOn w:val="DefaultParagraphFont"/>
    <w:link w:val="Heading3"/>
    <w:uiPriority w:val="9"/>
    <w:rsid w:val="002A7EBD"/>
    <w:rPr>
      <w:rFonts w:asciiTheme="majorHAnsi" w:eastAsiaTheme="majorEastAsia" w:hAnsiTheme="majorHAnsi" w:cstheme="majorBidi"/>
      <w:b/>
      <w:bCs/>
      <w:color w:val="5B9BD5" w:themeColor="accent1"/>
      <w:lang w:eastAsia="en-US"/>
    </w:rPr>
  </w:style>
  <w:style w:type="paragraph" w:styleId="NormalWeb">
    <w:name w:val="Normal (Web)"/>
    <w:basedOn w:val="Normal"/>
    <w:uiPriority w:val="99"/>
    <w:semiHidden/>
    <w:unhideWhenUsed/>
    <w:rsid w:val="00FC1AA5"/>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D062C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12D28"/>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
    <w:rsid w:val="00477C0C"/>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23141">
      <w:bodyDiv w:val="1"/>
      <w:marLeft w:val="0"/>
      <w:marRight w:val="0"/>
      <w:marTop w:val="0"/>
      <w:marBottom w:val="0"/>
      <w:divBdr>
        <w:top w:val="none" w:sz="0" w:space="0" w:color="auto"/>
        <w:left w:val="none" w:sz="0" w:space="0" w:color="auto"/>
        <w:bottom w:val="none" w:sz="0" w:space="0" w:color="auto"/>
        <w:right w:val="none" w:sz="0" w:space="0" w:color="auto"/>
      </w:divBdr>
    </w:div>
    <w:div w:id="271867457">
      <w:bodyDiv w:val="1"/>
      <w:marLeft w:val="0"/>
      <w:marRight w:val="0"/>
      <w:marTop w:val="0"/>
      <w:marBottom w:val="0"/>
      <w:divBdr>
        <w:top w:val="none" w:sz="0" w:space="0" w:color="auto"/>
        <w:left w:val="none" w:sz="0" w:space="0" w:color="auto"/>
        <w:bottom w:val="none" w:sz="0" w:space="0" w:color="auto"/>
        <w:right w:val="none" w:sz="0" w:space="0" w:color="auto"/>
      </w:divBdr>
    </w:div>
    <w:div w:id="300966075">
      <w:bodyDiv w:val="1"/>
      <w:marLeft w:val="0"/>
      <w:marRight w:val="0"/>
      <w:marTop w:val="0"/>
      <w:marBottom w:val="0"/>
      <w:divBdr>
        <w:top w:val="none" w:sz="0" w:space="0" w:color="auto"/>
        <w:left w:val="none" w:sz="0" w:space="0" w:color="auto"/>
        <w:bottom w:val="none" w:sz="0" w:space="0" w:color="auto"/>
        <w:right w:val="none" w:sz="0" w:space="0" w:color="auto"/>
      </w:divBdr>
      <w:divsChild>
        <w:div w:id="976179282">
          <w:marLeft w:val="720"/>
          <w:marRight w:val="0"/>
          <w:marTop w:val="120"/>
          <w:marBottom w:val="0"/>
          <w:divBdr>
            <w:top w:val="none" w:sz="0" w:space="0" w:color="auto"/>
            <w:left w:val="none" w:sz="0" w:space="0" w:color="auto"/>
            <w:bottom w:val="none" w:sz="0" w:space="0" w:color="auto"/>
            <w:right w:val="none" w:sz="0" w:space="0" w:color="auto"/>
          </w:divBdr>
        </w:div>
        <w:div w:id="1313024949">
          <w:marLeft w:val="720"/>
          <w:marRight w:val="0"/>
          <w:marTop w:val="120"/>
          <w:marBottom w:val="0"/>
          <w:divBdr>
            <w:top w:val="none" w:sz="0" w:space="0" w:color="auto"/>
            <w:left w:val="none" w:sz="0" w:space="0" w:color="auto"/>
            <w:bottom w:val="none" w:sz="0" w:space="0" w:color="auto"/>
            <w:right w:val="none" w:sz="0" w:space="0" w:color="auto"/>
          </w:divBdr>
        </w:div>
        <w:div w:id="1819375534">
          <w:marLeft w:val="720"/>
          <w:marRight w:val="0"/>
          <w:marTop w:val="120"/>
          <w:marBottom w:val="0"/>
          <w:divBdr>
            <w:top w:val="none" w:sz="0" w:space="0" w:color="auto"/>
            <w:left w:val="none" w:sz="0" w:space="0" w:color="auto"/>
            <w:bottom w:val="none" w:sz="0" w:space="0" w:color="auto"/>
            <w:right w:val="none" w:sz="0" w:space="0" w:color="auto"/>
          </w:divBdr>
        </w:div>
        <w:div w:id="824122844">
          <w:marLeft w:val="720"/>
          <w:marRight w:val="0"/>
          <w:marTop w:val="120"/>
          <w:marBottom w:val="0"/>
          <w:divBdr>
            <w:top w:val="none" w:sz="0" w:space="0" w:color="auto"/>
            <w:left w:val="none" w:sz="0" w:space="0" w:color="auto"/>
            <w:bottom w:val="none" w:sz="0" w:space="0" w:color="auto"/>
            <w:right w:val="none" w:sz="0" w:space="0" w:color="auto"/>
          </w:divBdr>
        </w:div>
      </w:divsChild>
    </w:div>
    <w:div w:id="389116624">
      <w:bodyDiv w:val="1"/>
      <w:marLeft w:val="0"/>
      <w:marRight w:val="0"/>
      <w:marTop w:val="0"/>
      <w:marBottom w:val="0"/>
      <w:divBdr>
        <w:top w:val="none" w:sz="0" w:space="0" w:color="auto"/>
        <w:left w:val="none" w:sz="0" w:space="0" w:color="auto"/>
        <w:bottom w:val="none" w:sz="0" w:space="0" w:color="auto"/>
        <w:right w:val="none" w:sz="0" w:space="0" w:color="auto"/>
      </w:divBdr>
    </w:div>
    <w:div w:id="676158322">
      <w:bodyDiv w:val="1"/>
      <w:marLeft w:val="0"/>
      <w:marRight w:val="0"/>
      <w:marTop w:val="0"/>
      <w:marBottom w:val="0"/>
      <w:divBdr>
        <w:top w:val="none" w:sz="0" w:space="0" w:color="auto"/>
        <w:left w:val="none" w:sz="0" w:space="0" w:color="auto"/>
        <w:bottom w:val="none" w:sz="0" w:space="0" w:color="auto"/>
        <w:right w:val="none" w:sz="0" w:space="0" w:color="auto"/>
      </w:divBdr>
    </w:div>
    <w:div w:id="837353716">
      <w:bodyDiv w:val="1"/>
      <w:marLeft w:val="0"/>
      <w:marRight w:val="0"/>
      <w:marTop w:val="0"/>
      <w:marBottom w:val="0"/>
      <w:divBdr>
        <w:top w:val="none" w:sz="0" w:space="0" w:color="auto"/>
        <w:left w:val="none" w:sz="0" w:space="0" w:color="auto"/>
        <w:bottom w:val="none" w:sz="0" w:space="0" w:color="auto"/>
        <w:right w:val="none" w:sz="0" w:space="0" w:color="auto"/>
      </w:divBdr>
    </w:div>
    <w:div w:id="943881493">
      <w:bodyDiv w:val="1"/>
      <w:marLeft w:val="0"/>
      <w:marRight w:val="0"/>
      <w:marTop w:val="0"/>
      <w:marBottom w:val="0"/>
      <w:divBdr>
        <w:top w:val="none" w:sz="0" w:space="0" w:color="auto"/>
        <w:left w:val="none" w:sz="0" w:space="0" w:color="auto"/>
        <w:bottom w:val="none" w:sz="0" w:space="0" w:color="auto"/>
        <w:right w:val="none" w:sz="0" w:space="0" w:color="auto"/>
      </w:divBdr>
    </w:div>
    <w:div w:id="985667066">
      <w:bodyDiv w:val="1"/>
      <w:marLeft w:val="0"/>
      <w:marRight w:val="0"/>
      <w:marTop w:val="0"/>
      <w:marBottom w:val="0"/>
      <w:divBdr>
        <w:top w:val="none" w:sz="0" w:space="0" w:color="auto"/>
        <w:left w:val="none" w:sz="0" w:space="0" w:color="auto"/>
        <w:bottom w:val="none" w:sz="0" w:space="0" w:color="auto"/>
        <w:right w:val="none" w:sz="0" w:space="0" w:color="auto"/>
      </w:divBdr>
    </w:div>
    <w:div w:id="1283459219">
      <w:bodyDiv w:val="1"/>
      <w:marLeft w:val="0"/>
      <w:marRight w:val="0"/>
      <w:marTop w:val="0"/>
      <w:marBottom w:val="0"/>
      <w:divBdr>
        <w:top w:val="none" w:sz="0" w:space="0" w:color="auto"/>
        <w:left w:val="none" w:sz="0" w:space="0" w:color="auto"/>
        <w:bottom w:val="none" w:sz="0" w:space="0" w:color="auto"/>
        <w:right w:val="none" w:sz="0" w:space="0" w:color="auto"/>
      </w:divBdr>
    </w:div>
    <w:div w:id="1650209419">
      <w:bodyDiv w:val="1"/>
      <w:marLeft w:val="0"/>
      <w:marRight w:val="0"/>
      <w:marTop w:val="0"/>
      <w:marBottom w:val="0"/>
      <w:divBdr>
        <w:top w:val="none" w:sz="0" w:space="0" w:color="auto"/>
        <w:left w:val="none" w:sz="0" w:space="0" w:color="auto"/>
        <w:bottom w:val="none" w:sz="0" w:space="0" w:color="auto"/>
        <w:right w:val="none" w:sz="0" w:space="0" w:color="auto"/>
      </w:divBdr>
    </w:div>
    <w:div w:id="1755471778">
      <w:bodyDiv w:val="1"/>
      <w:marLeft w:val="0"/>
      <w:marRight w:val="0"/>
      <w:marTop w:val="0"/>
      <w:marBottom w:val="0"/>
      <w:divBdr>
        <w:top w:val="none" w:sz="0" w:space="0" w:color="auto"/>
        <w:left w:val="none" w:sz="0" w:space="0" w:color="auto"/>
        <w:bottom w:val="none" w:sz="0" w:space="0" w:color="auto"/>
        <w:right w:val="none" w:sz="0" w:space="0" w:color="auto"/>
      </w:divBdr>
      <w:divsChild>
        <w:div w:id="741099024">
          <w:marLeft w:val="734"/>
          <w:marRight w:val="0"/>
          <w:marTop w:val="400"/>
          <w:marBottom w:val="0"/>
          <w:divBdr>
            <w:top w:val="none" w:sz="0" w:space="0" w:color="auto"/>
            <w:left w:val="none" w:sz="0" w:space="0" w:color="auto"/>
            <w:bottom w:val="none" w:sz="0" w:space="0" w:color="auto"/>
            <w:right w:val="none" w:sz="0" w:space="0" w:color="auto"/>
          </w:divBdr>
        </w:div>
      </w:divsChild>
    </w:div>
    <w:div w:id="1768842053">
      <w:bodyDiv w:val="1"/>
      <w:marLeft w:val="0"/>
      <w:marRight w:val="0"/>
      <w:marTop w:val="0"/>
      <w:marBottom w:val="0"/>
      <w:divBdr>
        <w:top w:val="none" w:sz="0" w:space="0" w:color="auto"/>
        <w:left w:val="none" w:sz="0" w:space="0" w:color="auto"/>
        <w:bottom w:val="none" w:sz="0" w:space="0" w:color="auto"/>
        <w:right w:val="none" w:sz="0" w:space="0" w:color="auto"/>
      </w:divBdr>
    </w:div>
    <w:div w:id="2140831132">
      <w:bodyDiv w:val="1"/>
      <w:marLeft w:val="0"/>
      <w:marRight w:val="0"/>
      <w:marTop w:val="0"/>
      <w:marBottom w:val="0"/>
      <w:divBdr>
        <w:top w:val="none" w:sz="0" w:space="0" w:color="auto"/>
        <w:left w:val="none" w:sz="0" w:space="0" w:color="auto"/>
        <w:bottom w:val="none" w:sz="0" w:space="0" w:color="auto"/>
        <w:right w:val="none" w:sz="0" w:space="0" w:color="auto"/>
      </w:divBdr>
      <w:divsChild>
        <w:div w:id="1476407112">
          <w:marLeft w:val="144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kimuraa</dc:creator>
  <cp:lastModifiedBy>ValuedClient</cp:lastModifiedBy>
  <cp:revision>3</cp:revision>
  <cp:lastPrinted>2016-11-11T03:23:00Z</cp:lastPrinted>
  <dcterms:created xsi:type="dcterms:W3CDTF">2017-02-08T21:47:00Z</dcterms:created>
  <dcterms:modified xsi:type="dcterms:W3CDTF">2017-02-08T22:12:00Z</dcterms:modified>
</cp:coreProperties>
</file>