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BF" w:rsidRPr="00753473" w:rsidRDefault="00C64EBF" w:rsidP="00A913E7">
      <w:pPr>
        <w:pStyle w:val="Heading1"/>
        <w:rPr>
          <w:color w:val="auto"/>
        </w:rPr>
      </w:pPr>
      <w:bookmarkStart w:id="0" w:name="_Toc78282684"/>
      <w:bookmarkStart w:id="1" w:name="_Toc166845269"/>
      <w:bookmarkStart w:id="2" w:name="_Toc168017549"/>
      <w:bookmarkStart w:id="3" w:name="_Toc168444413"/>
      <w:bookmarkStart w:id="4" w:name="_GoBack"/>
      <w:bookmarkEnd w:id="4"/>
      <w:r w:rsidRPr="00753473">
        <w:rPr>
          <w:color w:val="auto"/>
        </w:rPr>
        <w:t>Chapter Two:  Creating a Data File</w:t>
      </w:r>
      <w:bookmarkEnd w:id="0"/>
      <w:bookmarkEnd w:id="1"/>
      <w:bookmarkEnd w:id="2"/>
      <w:bookmarkEnd w:id="3"/>
    </w:p>
    <w:p w:rsidR="00C64EBF" w:rsidRPr="00C34FFE" w:rsidRDefault="00C64EBF" w:rsidP="00C64EBF"/>
    <w:p w:rsidR="00C64EBF" w:rsidRPr="00C34FFE" w:rsidRDefault="00C64EBF" w:rsidP="00C64EBF">
      <w:pPr>
        <w:spacing w:after="98"/>
      </w:pPr>
      <w:r w:rsidRPr="00C34FFE">
        <w:t>This chapter explains how to set up a file with new data.  After finishing this chapter, you should be able to create a</w:t>
      </w:r>
      <w:r>
        <w:t>n</w:t>
      </w:r>
      <w:r w:rsidRPr="00C34FFE">
        <w:t xml:space="preserve"> </w:t>
      </w:r>
      <w:r>
        <w:t>IBM SPSS</w:t>
      </w:r>
      <w:r w:rsidRPr="00C34FFE">
        <w:t xml:space="preserve"> data file that will include the data and some labeling that gives more detail about the data.  To illustrate this process, we will use a shortened version of the questionnaire used by the General Social Survey conducted by the National Opinion Research Center.  For this example, our students wanted to see if their opinions on social issues were similar to those of the national sample.</w:t>
      </w:r>
    </w:p>
    <w:p w:rsidR="00C64EBF" w:rsidRPr="00C34FFE" w:rsidRDefault="00C64EBF" w:rsidP="00C64EBF">
      <w:pPr>
        <w:spacing w:after="98"/>
      </w:pPr>
      <w:r w:rsidRPr="00C34FFE">
        <w:t>The students knew they were not a representative sample, even of college students, but this questionnaire is an interesting way to learn how to create a new data file.  They decided to use the following questions</w:t>
      </w:r>
      <w:r w:rsidRPr="00C34FFE">
        <w:rPr>
          <w:rStyle w:val="FootnoteReference"/>
        </w:rPr>
        <w:footnoteReference w:id="1"/>
      </w:r>
      <w:r w:rsidRPr="00C34FFE">
        <w:t>:</w:t>
      </w:r>
    </w:p>
    <w:p w:rsidR="00C64EBF" w:rsidRPr="00C34FFE" w:rsidRDefault="00C64EBF" w:rsidP="00C64EBF">
      <w:pPr>
        <w:pStyle w:val="BodyTextIndent"/>
        <w:numPr>
          <w:ilvl w:val="0"/>
          <w:numId w:val="2"/>
        </w:numPr>
        <w:overflowPunct/>
        <w:autoSpaceDE/>
        <w:autoSpaceDN/>
        <w:adjustRightInd/>
        <w:textAlignment w:val="auto"/>
        <w:rPr>
          <w:szCs w:val="24"/>
        </w:rPr>
      </w:pPr>
      <w:r w:rsidRPr="00C34FFE">
        <w:rPr>
          <w:szCs w:val="24"/>
        </w:rPr>
        <w:t>What is your age?</w:t>
      </w:r>
    </w:p>
    <w:p w:rsidR="00C64EBF" w:rsidRPr="00C34FFE" w:rsidRDefault="00C64EBF" w:rsidP="00C64EBF">
      <w:pPr>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pPr>
      <w:r w:rsidRPr="00C34FFE">
        <w:t>Are you male or female?</w:t>
      </w:r>
    </w:p>
    <w:p w:rsidR="00C64EBF" w:rsidRPr="00C34FFE" w:rsidRDefault="00C64EBF" w:rsidP="00C64EBF">
      <w:pPr>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pPr>
      <w:r w:rsidRPr="00C34FFE">
        <w:t>What is your religious preference?</w:t>
      </w:r>
    </w:p>
    <w:p w:rsidR="00C64EBF" w:rsidRPr="00C34FFE" w:rsidRDefault="00C64EBF" w:rsidP="00C64EBF">
      <w:pPr>
        <w:pStyle w:val="BodyTextIndent"/>
        <w:numPr>
          <w:ilvl w:val="0"/>
          <w:numId w:val="2"/>
        </w:numPr>
      </w:pPr>
      <w:r w:rsidRPr="00C34FFE">
        <w:t>Generally speaking, in politics, do you consider yourself as conservative, liberal, or middle of the road?</w:t>
      </w:r>
    </w:p>
    <w:p w:rsidR="00C64EBF" w:rsidRPr="00C34FFE" w:rsidRDefault="00C64EBF" w:rsidP="00C64EBF">
      <w:pPr>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pPr>
      <w:r w:rsidRPr="00C34FFE">
        <w:t>What kind of marriage do you think is the more satisfying way of life:  one where the husband provides for the family and the wife takes care of the house and children or one where both the husband and wife have jobs and both take care of the house and children?</w:t>
      </w:r>
    </w:p>
    <w:p w:rsidR="00C64EBF" w:rsidRPr="00C34FFE" w:rsidRDefault="00C64EBF" w:rsidP="00C64EBF">
      <w:pPr>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pPr>
      <w:r w:rsidRPr="00C34FFE">
        <w:t xml:space="preserve">Do you think it should be possible for a pregnant woman to obtain a </w:t>
      </w:r>
      <w:r w:rsidRPr="00C34FFE">
        <w:rPr>
          <w:u w:val="single"/>
        </w:rPr>
        <w:t>legal</w:t>
      </w:r>
      <w:r w:rsidRPr="00C34FFE">
        <w:t xml:space="preserve"> abortion:</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If there is a strong chance of a serious defect in the baby? </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If she is married and does not want any more children? </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If the woman’s own health is seriously endangered by pregnancy? </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If the family has a very low income and cannot afford any more children?</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If she became pregnant as a result of rape? </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If she is not married and does not want to marry the man? </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If the woman wants it for any reason?</w:t>
      </w:r>
    </w:p>
    <w:p w:rsidR="00C64EBF" w:rsidRPr="00C34FFE" w:rsidRDefault="00C64EBF" w:rsidP="00C64EBF"/>
    <w:p w:rsidR="00C64EBF" w:rsidRPr="00753473" w:rsidRDefault="00C64EBF" w:rsidP="00A913E7">
      <w:pPr>
        <w:pStyle w:val="Heading2"/>
        <w:rPr>
          <w:color w:val="auto"/>
        </w:rPr>
      </w:pPr>
      <w:bookmarkStart w:id="5" w:name="_Toc78282685"/>
      <w:bookmarkStart w:id="6" w:name="_Toc166845270"/>
      <w:bookmarkStart w:id="7" w:name="_Toc168017550"/>
      <w:bookmarkStart w:id="8" w:name="_Toc168444414"/>
      <w:r w:rsidRPr="00753473">
        <w:rPr>
          <w:color w:val="auto"/>
        </w:rPr>
        <w:t>Basic Steps in Creating a Data File</w:t>
      </w:r>
      <w:bookmarkEnd w:id="5"/>
      <w:bookmarkEnd w:id="6"/>
      <w:bookmarkEnd w:id="7"/>
      <w:bookmarkEnd w:id="8"/>
    </w:p>
    <w:p w:rsidR="00C64EBF" w:rsidRPr="00C34FFE" w:rsidRDefault="00C64EBF" w:rsidP="00C64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8"/>
        </w:rPr>
      </w:pPr>
    </w:p>
    <w:p w:rsidR="00C64EBF" w:rsidRPr="00C34FFE" w:rsidRDefault="00C64EBF" w:rsidP="00C64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It is best to start a data file with some careful planning. </w:t>
      </w:r>
    </w:p>
    <w:p w:rsidR="00C64EBF" w:rsidRPr="00C34FFE" w:rsidRDefault="00C64EBF" w:rsidP="00C64EB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C34FFE">
        <w:rPr>
          <w:bCs/>
        </w:rPr>
        <w:t>1.</w:t>
      </w:r>
      <w:r w:rsidRPr="00C34FFE">
        <w:rPr>
          <w:bCs/>
        </w:rPr>
        <w:tab/>
        <w:t xml:space="preserve">First we will assign each respondent an identification number. This is not so we can identify individuals, but so we can keep track of each case when we go back to check </w:t>
      </w:r>
      <w:r w:rsidRPr="00C34FFE">
        <w:rPr>
          <w:bCs/>
        </w:rPr>
        <w:lastRenderedPageBreak/>
        <w:t>the accuracy of the data entering.  Each question is a variable in our data set.  It needs a variable name that is simple but expresses something important about the data. (</w:t>
      </w:r>
      <w:r>
        <w:rPr>
          <w:bCs/>
        </w:rPr>
        <w:t>IBM SPSS</w:t>
      </w:r>
      <w:r w:rsidRPr="00C34FFE">
        <w:rPr>
          <w:bCs/>
        </w:rPr>
        <w:t xml:space="preserve"> limits variable names to </w:t>
      </w:r>
      <w:r w:rsidRPr="00C34FFE">
        <w:t>64 characters or fewer</w:t>
      </w:r>
      <w:r w:rsidRPr="00C34FFE">
        <w:rPr>
          <w:bCs/>
        </w:rPr>
        <w:t xml:space="preserve">.  They may be numbers or letters but not spaces and very few special characters, so don’t use any odd symbols.)  </w:t>
      </w:r>
      <w:r w:rsidRPr="00C34FFE">
        <w:rPr>
          <w:bCs/>
          <w:i/>
        </w:rPr>
        <w:t>Age</w:t>
      </w:r>
      <w:r w:rsidRPr="00C34FFE">
        <w:rPr>
          <w:bCs/>
        </w:rPr>
        <w:t xml:space="preserve"> and </w:t>
      </w:r>
      <w:r w:rsidRPr="00C34FFE">
        <w:rPr>
          <w:bCs/>
          <w:i/>
        </w:rPr>
        <w:t>sex</w:t>
      </w:r>
      <w:r w:rsidRPr="00C34FFE">
        <w:rPr>
          <w:bCs/>
        </w:rPr>
        <w:t xml:space="preserve"> would be good variable names for the first two questions.</w:t>
      </w:r>
      <w:r w:rsidRPr="00C34FFE">
        <w:rPr>
          <w:rStyle w:val="FootnoteReference"/>
          <w:bCs/>
        </w:rPr>
        <w:footnoteReference w:id="2"/>
      </w:r>
      <w:r w:rsidRPr="00C34FFE">
        <w:rPr>
          <w:bCs/>
        </w:rPr>
        <w:t xml:space="preserve">  For the questions on abortion, we decided to use the first three characters of the variable names used by the General Social Survey.  We used </w:t>
      </w:r>
      <w:r w:rsidRPr="00C34FFE">
        <w:rPr>
          <w:bCs/>
          <w:i/>
        </w:rPr>
        <w:t>mg</w:t>
      </w:r>
      <w:r w:rsidRPr="00C34FFE">
        <w:rPr>
          <w:bCs/>
        </w:rPr>
        <w:t xml:space="preserve"> for the preferred type of marriage and called political orientation </w:t>
      </w:r>
      <w:r w:rsidRPr="00C34FFE">
        <w:rPr>
          <w:bCs/>
          <w:i/>
        </w:rPr>
        <w:t>conlib</w:t>
      </w:r>
      <w:r w:rsidRPr="00C34FFE">
        <w:rPr>
          <w:bCs/>
        </w:rPr>
        <w:t xml:space="preserve">.  Each variable name can be given an extended variable label that gives more detail.  (Extended variable labels can use spaces or special characters.)  For example, </w:t>
      </w:r>
      <w:r w:rsidRPr="00C34FFE">
        <w:rPr>
          <w:bCs/>
          <w:i/>
        </w:rPr>
        <w:t>conlib</w:t>
      </w:r>
      <w:r w:rsidRPr="00C34FFE">
        <w:rPr>
          <w:bCs/>
        </w:rPr>
        <w:t xml:space="preserve"> could have a variable label that said Conservative-Liberal</w:t>
      </w:r>
      <w:r w:rsidRPr="00C34FFE">
        <w:t>.</w:t>
      </w:r>
    </w:p>
    <w:p w:rsidR="00C64EBF" w:rsidRPr="00C34FFE" w:rsidRDefault="00C64EBF" w:rsidP="00C64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C64EBF" w:rsidRPr="00C34FFE" w:rsidRDefault="00C64EBF" w:rsidP="00C64E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34FFE">
        <w:t>2.</w:t>
      </w:r>
      <w:r w:rsidRPr="00C34FFE">
        <w:tab/>
        <w:t>After we have given each variable a name and label, we give each possible response to the ques</w:t>
      </w:r>
      <w:r w:rsidR="00B60773">
        <w:t>tion a code</w:t>
      </w:r>
      <w:r w:rsidRPr="00C34FFE">
        <w:t xml:space="preserve"> that is often the number corresponding to the order of the answers.  (We could use another system, but this is the easiest because </w:t>
      </w:r>
      <w:r>
        <w:t>IBM SPSS</w:t>
      </w:r>
      <w:r w:rsidRPr="00C34FFE">
        <w:t xml:space="preserve"> works best with numeric codes to represent the data.)  For example, </w:t>
      </w:r>
      <w:r w:rsidRPr="00C34FFE">
        <w:rPr>
          <w:i/>
        </w:rPr>
        <w:t>sex</w:t>
      </w:r>
      <w:r w:rsidRPr="00C34FFE">
        <w:t xml:space="preserve"> could use 1 for male and 2 for female; </w:t>
      </w:r>
      <w:r w:rsidRPr="00C34FFE">
        <w:rPr>
          <w:bCs/>
          <w:i/>
        </w:rPr>
        <w:t xml:space="preserve">conlib </w:t>
      </w:r>
      <w:r w:rsidRPr="00C34FFE">
        <w:t xml:space="preserve">could use 1 for conservative, 2 for liberal, and 3 for middle of the road.  Values would then be given value labels such as Male, Female, Conservative, Liberal, </w:t>
      </w:r>
      <w:r>
        <w:t xml:space="preserve">and </w:t>
      </w:r>
      <w:r w:rsidRPr="00C34FFE">
        <w:t>Middle of the Road.</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rsidR="00C64EBF" w:rsidRPr="00C34FFE" w:rsidRDefault="00C64EBF" w:rsidP="00C64E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ind w:left="360" w:hanging="360"/>
      </w:pPr>
      <w:r w:rsidRPr="00C34FFE">
        <w:t>3.</w:t>
      </w:r>
      <w:r w:rsidRPr="00C34FFE">
        <w:tab/>
        <w:t xml:space="preserve">Sometimes respondents do not answer a question, give more than one answer, or do something else that makes their answers unusable.  In our example, respondent #2 marked both </w:t>
      </w:r>
      <w:r w:rsidRPr="00C34FFE">
        <w:rPr>
          <w:iCs/>
        </w:rPr>
        <w:t>yes</w:t>
      </w:r>
      <w:r w:rsidRPr="00C34FFE">
        <w:t xml:space="preserve"> and </w:t>
      </w:r>
      <w:r w:rsidRPr="00C34FFE">
        <w:rPr>
          <w:iCs/>
        </w:rPr>
        <w:t>no</w:t>
      </w:r>
      <w:r w:rsidRPr="00C34FFE">
        <w:t xml:space="preserve"> on the last question, respondent #3 wrote in </w:t>
      </w:r>
      <w:r w:rsidRPr="00C34FFE">
        <w:rPr>
          <w:iCs/>
        </w:rPr>
        <w:t>none</w:t>
      </w:r>
      <w:r w:rsidRPr="00C34FFE">
        <w:t xml:space="preserve"> on question 4, and respondent #13 didn’t answer the marriage question.  We assign these missing value codes so they don’t distort the analysis.  Often 9 is used to indicate missing data or 99 if it is a two-digit value.</w:t>
      </w:r>
    </w:p>
    <w:p w:rsidR="006110AC" w:rsidRDefault="00C64EBF" w:rsidP="00611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r w:rsidRPr="00C34FFE">
        <w:t xml:space="preserve">Everything must be planned carefully before entering the data into </w:t>
      </w:r>
      <w:r>
        <w:t>IBM SPSS</w:t>
      </w:r>
      <w:r w:rsidRPr="00C34FFE">
        <w:t xml:space="preserve">.  It is useful to put the data in a matrix like Table 2.1 before entering it into the </w:t>
      </w:r>
      <w:r>
        <w:t>IBM SPSS</w:t>
      </w:r>
      <w:r w:rsidRPr="00C34FFE">
        <w:t xml:space="preserve"> </w:t>
      </w:r>
      <w:r w:rsidRPr="00C34FFE">
        <w:rPr>
          <w:rFonts w:ascii="Arial" w:hAnsi="Arial"/>
        </w:rPr>
        <w:t>Data Editor</w:t>
      </w:r>
      <w:r w:rsidRPr="00C34FFE">
        <w:t>.  For this exercise, we will use only the first four questions and five respondents.  (The complete matrix is Appendix 2</w:t>
      </w:r>
      <w:r w:rsidR="006110AC">
        <w:t>.B at the end of this chapter.</w:t>
      </w:r>
    </w:p>
    <w:p w:rsidR="00C64EBF" w:rsidRPr="006110AC" w:rsidRDefault="006110AC" w:rsidP="00611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r>
        <w:rPr>
          <w:b/>
        </w:rPr>
        <w:t>Table 2-</w:t>
      </w:r>
      <w:r w:rsidR="00C64EBF" w:rsidRPr="00C34FFE">
        <w:rPr>
          <w:b/>
        </w:rPr>
        <w:t>1 Matrix for Data-entry Exercise</w:t>
      </w:r>
    </w:p>
    <w:tbl>
      <w:tblPr>
        <w:tblStyle w:val="TableGrid"/>
        <w:tblW w:w="0" w:type="auto"/>
        <w:tblLook w:val="01E0" w:firstRow="1" w:lastRow="1" w:firstColumn="1" w:lastColumn="1" w:noHBand="0" w:noVBand="0"/>
        <w:tblCaption w:val="Table 2-1"/>
        <w:tblDescription w:val="This table shows the data matrix for the five variables in this example of creating a data file in IBM SPSS."/>
      </w:tblPr>
      <w:tblGrid>
        <w:gridCol w:w="906"/>
        <w:gridCol w:w="912"/>
        <w:gridCol w:w="912"/>
        <w:gridCol w:w="969"/>
        <w:gridCol w:w="1110"/>
      </w:tblGrid>
      <w:tr w:rsidR="00C64EBF" w:rsidRPr="00C34FFE" w:rsidTr="006110AC">
        <w:trPr>
          <w:tblHeader/>
        </w:trPr>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i/>
                <w:szCs w:val="32"/>
              </w:rPr>
            </w:pPr>
            <w:r w:rsidRPr="005A593A">
              <w:rPr>
                <w:b/>
                <w:i/>
                <w:szCs w:val="32"/>
              </w:rPr>
              <w:t>id</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i/>
                <w:szCs w:val="32"/>
              </w:rPr>
            </w:pPr>
            <w:r w:rsidRPr="005A593A">
              <w:rPr>
                <w:b/>
                <w:i/>
                <w:szCs w:val="32"/>
              </w:rPr>
              <w:t>age</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i/>
                <w:szCs w:val="32"/>
              </w:rPr>
            </w:pPr>
            <w:r w:rsidRPr="005A593A">
              <w:rPr>
                <w:b/>
                <w:i/>
                <w:szCs w:val="32"/>
              </w:rPr>
              <w:t>Sex</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i/>
                <w:szCs w:val="32"/>
              </w:rPr>
            </w:pPr>
            <w:r w:rsidRPr="005A593A">
              <w:rPr>
                <w:b/>
                <w:i/>
                <w:szCs w:val="32"/>
              </w:rPr>
              <w:t>rel</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i/>
                <w:szCs w:val="32"/>
              </w:rPr>
            </w:pPr>
            <w:r w:rsidRPr="005A593A">
              <w:rPr>
                <w:b/>
                <w:bCs/>
                <w:i/>
                <w:szCs w:val="32"/>
              </w:rPr>
              <w:t>conlib</w:t>
            </w:r>
          </w:p>
        </w:tc>
      </w:tr>
      <w:tr w:rsidR="00C64EBF" w:rsidRPr="00C34FFE" w:rsidTr="00404C0C">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01</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20</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1</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4</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r>
      <w:tr w:rsidR="00C64EBF" w:rsidRPr="00C34FFE" w:rsidTr="00404C0C">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02</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24</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5</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r>
      <w:tr w:rsidR="00C64EBF" w:rsidRPr="00C34FFE" w:rsidTr="00404C0C">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03</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21</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9</w:t>
            </w:r>
          </w:p>
        </w:tc>
      </w:tr>
      <w:tr w:rsidR="00C64EBF" w:rsidRPr="00C34FFE" w:rsidTr="00404C0C">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04</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24</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5</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3</w:t>
            </w:r>
          </w:p>
        </w:tc>
      </w:tr>
      <w:tr w:rsidR="00C64EBF" w:rsidRPr="00C34FFE" w:rsidTr="00404C0C">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05</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26</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4</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r>
    </w:tbl>
    <w:p w:rsidR="00C64EBF" w:rsidRPr="00C34FFE" w:rsidRDefault="00C64EBF" w:rsidP="00C64EBF"/>
    <w:p w:rsidR="00C64EBF" w:rsidRPr="00C34FFE" w:rsidRDefault="00C64EBF" w:rsidP="00A913E7">
      <w:pPr>
        <w:pStyle w:val="Heading2"/>
      </w:pPr>
      <w:r w:rsidRPr="00C34FFE">
        <w:br w:type="page"/>
      </w:r>
      <w:bookmarkStart w:id="9" w:name="_Toc78282686"/>
      <w:bookmarkStart w:id="10" w:name="_Toc166845271"/>
      <w:bookmarkStart w:id="11" w:name="_Toc168017551"/>
      <w:bookmarkStart w:id="12" w:name="_Toc168444415"/>
      <w:r w:rsidRPr="00753473">
        <w:rPr>
          <w:color w:val="auto"/>
        </w:rPr>
        <w:lastRenderedPageBreak/>
        <w:t>Getting Started in IBM SPSS</w:t>
      </w:r>
      <w:bookmarkEnd w:id="9"/>
      <w:bookmarkEnd w:id="10"/>
      <w:bookmarkEnd w:id="11"/>
      <w:bookmarkEnd w:id="12"/>
    </w:p>
    <w:p w:rsidR="00C64EBF" w:rsidRPr="00C34FFE" w:rsidRDefault="0070764E"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54"/>
      </w:pPr>
      <w:r>
        <w:rPr>
          <w:noProof/>
          <w:snapToGrid/>
        </w:rPr>
        <mc:AlternateContent>
          <mc:Choice Requires="wps">
            <w:drawing>
              <wp:anchor distT="0" distB="0" distL="114300" distR="114300" simplePos="0" relativeHeight="251663360" behindDoc="0" locked="0" layoutInCell="1" allowOverlap="1" wp14:anchorId="3D9BBB3E" wp14:editId="1A6B1444">
                <wp:simplePos x="0" y="0"/>
                <wp:positionH relativeFrom="column">
                  <wp:posOffset>3113405</wp:posOffset>
                </wp:positionH>
                <wp:positionV relativeFrom="paragraph">
                  <wp:posOffset>-257175</wp:posOffset>
                </wp:positionV>
                <wp:extent cx="2425065" cy="2416810"/>
                <wp:effectExtent l="0" t="0" r="0" b="254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1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1E7" w:rsidRDefault="005B61F6" w:rsidP="00C64EBF">
                            <w:pPr>
                              <w:jc w:val="center"/>
                            </w:pPr>
                            <w:r>
                              <w:rPr>
                                <w:noProof/>
                                <w:snapToGrid/>
                              </w:rPr>
                              <w:drawing>
                                <wp:inline distT="0" distB="0" distL="0" distR="0">
                                  <wp:extent cx="2242185" cy="1803400"/>
                                  <wp:effectExtent l="0" t="0" r="5715" b="6350"/>
                                  <wp:docPr id="17" name="Picture 17" descr="This is an image of the screen you should see when you open IBM SPSS." title="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1.JPG"/>
                                          <pic:cNvPicPr/>
                                        </pic:nvPicPr>
                                        <pic:blipFill>
                                          <a:blip r:embed="rId8">
                                            <a:extLst>
                                              <a:ext uri="{28A0092B-C50C-407E-A947-70E740481C1C}">
                                                <a14:useLocalDpi xmlns:a14="http://schemas.microsoft.com/office/drawing/2010/main" val="0"/>
                                              </a:ext>
                                            </a:extLst>
                                          </a:blip>
                                          <a:stretch>
                                            <a:fillRect/>
                                          </a:stretch>
                                        </pic:blipFill>
                                        <pic:spPr>
                                          <a:xfrm>
                                            <a:off x="0" y="0"/>
                                            <a:ext cx="2242185" cy="1803400"/>
                                          </a:xfrm>
                                          <a:prstGeom prst="rect">
                                            <a:avLst/>
                                          </a:prstGeom>
                                        </pic:spPr>
                                      </pic:pic>
                                    </a:graphicData>
                                  </a:graphic>
                                </wp:inline>
                              </w:drawing>
                            </w:r>
                          </w:p>
                          <w:p w:rsidR="000701E7" w:rsidRPr="00B62592" w:rsidRDefault="000701E7" w:rsidP="00C64EBF">
                            <w:pPr>
                              <w:pStyle w:val="Caption"/>
                              <w:jc w:val="center"/>
                              <w:rPr>
                                <w:sz w:val="20"/>
                                <w:u w:val="none"/>
                              </w:rPr>
                            </w:pPr>
                            <w:r w:rsidRPr="00B62592">
                              <w:rPr>
                                <w:sz w:val="20"/>
                                <w:u w:val="none"/>
                              </w:rPr>
                              <w:t>Figure 2-1</w:t>
                            </w:r>
                          </w:p>
                          <w:p w:rsidR="000701E7" w:rsidRPr="00BB0941" w:rsidRDefault="000701E7"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45.15pt;margin-top:-20.25pt;width:190.95pt;height:19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uChAIAABI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" stroked="f">
                <v:textbox>
                  <w:txbxContent>
                    <w:p w:rsidR="000701E7" w:rsidRDefault="005B61F6" w:rsidP="00C64EBF">
                      <w:pPr>
                        <w:jc w:val="center"/>
                      </w:pPr>
                      <w:r>
                        <w:rPr>
                          <w:noProof/>
                          <w:snapToGrid/>
                        </w:rPr>
                        <w:drawing>
                          <wp:inline distT="0" distB="0" distL="0" distR="0">
                            <wp:extent cx="2242185" cy="1803400"/>
                            <wp:effectExtent l="0" t="0" r="5715" b="6350"/>
                            <wp:docPr id="17" name="Picture 17" descr="This is an image of the screen you should see when you open IBM SPSS." title="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1.JPG"/>
                                    <pic:cNvPicPr/>
                                  </pic:nvPicPr>
                                  <pic:blipFill>
                                    <a:blip r:embed="rId9">
                                      <a:extLst>
                                        <a:ext uri="{28A0092B-C50C-407E-A947-70E740481C1C}">
                                          <a14:useLocalDpi xmlns:a14="http://schemas.microsoft.com/office/drawing/2010/main" val="0"/>
                                        </a:ext>
                                      </a:extLst>
                                    </a:blip>
                                    <a:stretch>
                                      <a:fillRect/>
                                    </a:stretch>
                                  </pic:blipFill>
                                  <pic:spPr>
                                    <a:xfrm>
                                      <a:off x="0" y="0"/>
                                      <a:ext cx="2242185" cy="1803400"/>
                                    </a:xfrm>
                                    <a:prstGeom prst="rect">
                                      <a:avLst/>
                                    </a:prstGeom>
                                  </pic:spPr>
                                </pic:pic>
                              </a:graphicData>
                            </a:graphic>
                          </wp:inline>
                        </w:drawing>
                      </w:r>
                    </w:p>
                    <w:p w:rsidR="000701E7" w:rsidRPr="00B62592" w:rsidRDefault="000701E7" w:rsidP="00C64EBF">
                      <w:pPr>
                        <w:pStyle w:val="Caption"/>
                        <w:jc w:val="center"/>
                        <w:rPr>
                          <w:sz w:val="20"/>
                          <w:u w:val="none"/>
                        </w:rPr>
                      </w:pPr>
                      <w:r w:rsidRPr="00B62592">
                        <w:rPr>
                          <w:sz w:val="20"/>
                          <w:u w:val="none"/>
                        </w:rPr>
                        <w:t>Figure 2-1</w:t>
                      </w:r>
                    </w:p>
                    <w:p w:rsidR="000701E7" w:rsidRPr="00BB0941" w:rsidRDefault="000701E7" w:rsidP="00C64EBF">
                      <w:pPr>
                        <w:jc w:val="center"/>
                      </w:pPr>
                    </w:p>
                  </w:txbxContent>
                </v:textbox>
                <w10:wrap type="square"/>
              </v:shape>
            </w:pict>
          </mc:Fallback>
        </mc:AlternateContent>
      </w:r>
      <w:r w:rsidR="00C64EBF" w:rsidRPr="00C34FFE">
        <w:t xml:space="preserve">To create the data file in </w:t>
      </w:r>
      <w:r w:rsidR="00C64EBF">
        <w:t>IBM SPSS</w:t>
      </w:r>
      <w:r w:rsidR="00C64EBF" w:rsidRPr="00C34FFE">
        <w:t xml:space="preserve">, open </w:t>
      </w:r>
      <w:r w:rsidR="00C64EBF">
        <w:t>IBM SPSS</w:t>
      </w:r>
      <w:r w:rsidR="00C64EBF" w:rsidRPr="00C34FFE">
        <w:t xml:space="preserve"> (probably by clicking on the </w:t>
      </w:r>
      <w:r w:rsidR="00C64EBF">
        <w:t>IBM SPSS</w:t>
      </w:r>
      <w:r w:rsidR="00C64EBF" w:rsidRPr="00C34FFE">
        <w:t xml:space="preserve"> icon on the desktop).  (See Figure 2-1.)</w:t>
      </w:r>
      <w:r w:rsidR="000701E7">
        <w:t xml:space="preserve">  Click on </w:t>
      </w:r>
      <w:r w:rsidR="00CD1532">
        <w:t>Cancel to close this window.</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r>
        <w:rPr>
          <w:noProof/>
          <w:snapToGrid/>
        </w:rPr>
        <mc:AlternateContent>
          <mc:Choice Requires="wps">
            <w:drawing>
              <wp:anchor distT="0" distB="0" distL="114300" distR="114300" simplePos="0" relativeHeight="251664384" behindDoc="0" locked="0" layoutInCell="1" allowOverlap="1">
                <wp:simplePos x="0" y="0"/>
                <wp:positionH relativeFrom="column">
                  <wp:posOffset>3032125</wp:posOffset>
                </wp:positionH>
                <wp:positionV relativeFrom="paragraph">
                  <wp:posOffset>1621790</wp:posOffset>
                </wp:positionV>
                <wp:extent cx="2967990" cy="2100580"/>
                <wp:effectExtent l="0" t="0" r="381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10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1E7" w:rsidRDefault="000701E7" w:rsidP="00C64EBF">
                            <w:pPr>
                              <w:jc w:val="center"/>
                            </w:pPr>
                            <w:r>
                              <w:rPr>
                                <w:noProof/>
                                <w:snapToGrid/>
                              </w:rPr>
                              <w:drawing>
                                <wp:inline distT="0" distB="0" distL="0" distR="0">
                                  <wp:extent cx="2785110" cy="1870075"/>
                                  <wp:effectExtent l="0" t="0" r="0" b="0"/>
                                  <wp:docPr id="3" name="Picture 3" descr="This is an image of a blank data editor. If you were going to enter data directly into IBM SPSS this is where you would start." title="Fig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2.JPG"/>
                                          <pic:cNvPicPr/>
                                        </pic:nvPicPr>
                                        <pic:blipFill>
                                          <a:blip r:embed="rId10">
                                            <a:extLst>
                                              <a:ext uri="{28A0092B-C50C-407E-A947-70E740481C1C}">
                                                <a14:useLocalDpi xmlns:a14="http://schemas.microsoft.com/office/drawing/2010/main" val="0"/>
                                              </a:ext>
                                            </a:extLst>
                                          </a:blip>
                                          <a:stretch>
                                            <a:fillRect/>
                                          </a:stretch>
                                        </pic:blipFill>
                                        <pic:spPr>
                                          <a:xfrm>
                                            <a:off x="0" y="0"/>
                                            <a:ext cx="2785110" cy="1870075"/>
                                          </a:xfrm>
                                          <a:prstGeom prst="rect">
                                            <a:avLst/>
                                          </a:prstGeom>
                                        </pic:spPr>
                                      </pic:pic>
                                    </a:graphicData>
                                  </a:graphic>
                                </wp:inline>
                              </w:drawing>
                            </w:r>
                          </w:p>
                          <w:p w:rsidR="000701E7" w:rsidRPr="00B62592" w:rsidRDefault="000701E7" w:rsidP="00C64EBF">
                            <w:pPr>
                              <w:pStyle w:val="Caption"/>
                              <w:jc w:val="center"/>
                              <w:rPr>
                                <w:sz w:val="20"/>
                                <w:u w:val="none"/>
                              </w:rPr>
                            </w:pPr>
                            <w:r w:rsidRPr="00B62592">
                              <w:rPr>
                                <w:sz w:val="20"/>
                                <w:u w:val="none"/>
                              </w:rPr>
                              <w:t>Figure 2</w:t>
                            </w:r>
                            <w:r>
                              <w:rPr>
                                <w:sz w:val="20"/>
                                <w:u w:val="none"/>
                              </w:rPr>
                              <w:t>-2</w:t>
                            </w:r>
                          </w:p>
                          <w:p w:rsidR="000701E7" w:rsidRPr="00BB0941" w:rsidRDefault="000701E7"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38.75pt;margin-top:127.7pt;width:233.7pt;height:16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xhgIAABk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" stroked="f">
                <v:textbox>
                  <w:txbxContent>
                    <w:p w:rsidR="000701E7" w:rsidRDefault="000701E7" w:rsidP="00C64EBF">
                      <w:pPr>
                        <w:jc w:val="center"/>
                      </w:pPr>
                      <w:r>
                        <w:rPr>
                          <w:noProof/>
                          <w:snapToGrid/>
                        </w:rPr>
                        <w:drawing>
                          <wp:inline distT="0" distB="0" distL="0" distR="0">
                            <wp:extent cx="2785110" cy="1870075"/>
                            <wp:effectExtent l="0" t="0" r="0" b="0"/>
                            <wp:docPr id="3" name="Picture 3" descr="This is an image of a blank data editor. If you were going to enter data directly into IBM SPSS this is where you would start." title="Fig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2.JPG"/>
                                    <pic:cNvPicPr/>
                                  </pic:nvPicPr>
                                  <pic:blipFill>
                                    <a:blip r:embed="rId11">
                                      <a:extLst>
                                        <a:ext uri="{28A0092B-C50C-407E-A947-70E740481C1C}">
                                          <a14:useLocalDpi xmlns:a14="http://schemas.microsoft.com/office/drawing/2010/main" val="0"/>
                                        </a:ext>
                                      </a:extLst>
                                    </a:blip>
                                    <a:stretch>
                                      <a:fillRect/>
                                    </a:stretch>
                                  </pic:blipFill>
                                  <pic:spPr>
                                    <a:xfrm>
                                      <a:off x="0" y="0"/>
                                      <a:ext cx="2785110" cy="1870075"/>
                                    </a:xfrm>
                                    <a:prstGeom prst="rect">
                                      <a:avLst/>
                                    </a:prstGeom>
                                  </pic:spPr>
                                </pic:pic>
                              </a:graphicData>
                            </a:graphic>
                          </wp:inline>
                        </w:drawing>
                      </w:r>
                    </w:p>
                    <w:p w:rsidR="000701E7" w:rsidRPr="00B62592" w:rsidRDefault="000701E7" w:rsidP="00C64EBF">
                      <w:pPr>
                        <w:pStyle w:val="Caption"/>
                        <w:jc w:val="center"/>
                        <w:rPr>
                          <w:sz w:val="20"/>
                          <w:u w:val="none"/>
                        </w:rPr>
                      </w:pPr>
                      <w:r w:rsidRPr="00B62592">
                        <w:rPr>
                          <w:sz w:val="20"/>
                          <w:u w:val="none"/>
                        </w:rPr>
                        <w:t>Figure 2</w:t>
                      </w:r>
                      <w:r>
                        <w:rPr>
                          <w:sz w:val="20"/>
                          <w:u w:val="none"/>
                        </w:rPr>
                        <w:t>-2</w:t>
                      </w:r>
                    </w:p>
                    <w:p w:rsidR="000701E7" w:rsidRPr="00BB0941" w:rsidRDefault="000701E7" w:rsidP="00C64EBF">
                      <w:pPr>
                        <w:jc w:val="center"/>
                      </w:pPr>
                    </w:p>
                  </w:txbxContent>
                </v:textbox>
                <w10:wrap type="square"/>
              </v:shape>
            </w:pict>
          </mc:Fallback>
        </mc:AlternateContent>
      </w:r>
      <w:r w:rsidRPr="00C34FFE">
        <w:t xml:space="preserve">This opens a matrix similar to a spreadsheet such as Excel or the matrix we just worked on.  The rows will be the cases (the respondents) and the columns will be the variables (answers to the questions).  So, the upper-left cell will contain an identification number for the first case and the cells to the right will be data about that case.  The </w:t>
      </w:r>
      <w:r>
        <w:t>IBM SPSS</w:t>
      </w:r>
      <w:r w:rsidRPr="00C34FFE">
        <w:t xml:space="preserve"> </w:t>
      </w:r>
      <w:r w:rsidRPr="00C34FFE">
        <w:rPr>
          <w:rFonts w:ascii="Arial" w:hAnsi="Arial"/>
        </w:rPr>
        <w:t>Data Editor</w:t>
      </w:r>
      <w:r w:rsidRPr="00C34FFE">
        <w:t xml:space="preserve"> has tabs in the lower-left corner that let you work with your data in two ways.  </w:t>
      </w:r>
      <w:r w:rsidRPr="00C34FFE">
        <w:rPr>
          <w:rFonts w:ascii="Arial" w:hAnsi="Arial" w:cs="Arial"/>
        </w:rPr>
        <w:t>Variable View</w:t>
      </w:r>
      <w:r w:rsidRPr="00C34FFE">
        <w:t xml:space="preserve"> is used to set up the data—names, variable labels, value labels, etc.  The other tab, </w:t>
      </w:r>
      <w:r w:rsidRPr="00C34FFE">
        <w:rPr>
          <w:rFonts w:ascii="Arial" w:hAnsi="Arial" w:cs="Arial"/>
        </w:rPr>
        <w:t>Data View</w:t>
      </w:r>
      <w:r w:rsidRPr="00C34FFE">
        <w:t xml:space="preserve">, is used to actually enter the data.  </w:t>
      </w:r>
      <w:r>
        <w:t>IBM SPSS</w:t>
      </w:r>
      <w:r w:rsidRPr="00C34FFE">
        <w:t xml:space="preserve"> probably opened in the </w:t>
      </w:r>
      <w:r w:rsidRPr="00C34FFE">
        <w:rPr>
          <w:rFonts w:ascii="Arial" w:hAnsi="Arial" w:cs="Arial"/>
        </w:rPr>
        <w:t>Data View</w:t>
      </w:r>
      <w:r w:rsidRPr="00C34FFE">
        <w:t xml:space="preserve"> mode, if not, click the </w:t>
      </w:r>
      <w:r w:rsidRPr="00C34FFE">
        <w:rPr>
          <w:rFonts w:ascii="Arial" w:hAnsi="Arial" w:cs="Arial"/>
        </w:rPr>
        <w:t>Data View</w:t>
      </w:r>
      <w:r w:rsidRPr="00C34FFE">
        <w:t xml:space="preserve"> tab at the bottom left of the </w:t>
      </w:r>
      <w:r>
        <w:t xml:space="preserve">IBM SPSS screen now. </w:t>
      </w:r>
      <w:r w:rsidRPr="00C34FFE">
        <w:t>(See Figure 2-2.)</w:t>
      </w:r>
    </w:p>
    <w:p w:rsidR="00C64EBF" w:rsidRPr="00753473" w:rsidRDefault="00C64EBF" w:rsidP="00A913E7">
      <w:pPr>
        <w:pStyle w:val="Heading2"/>
        <w:rPr>
          <w:color w:val="auto"/>
        </w:rPr>
      </w:pPr>
      <w:r w:rsidRPr="00753473">
        <w:rPr>
          <w:color w:val="auto"/>
        </w:rPr>
        <w:t>Entering Variable and Value Names and Labels:</w:t>
      </w:r>
    </w:p>
    <w:p w:rsidR="00C64EBF" w:rsidRPr="00C34FFE" w:rsidRDefault="00C64EBF" w:rsidP="00C64EBF">
      <w:r>
        <w:rPr>
          <w:noProof/>
          <w:snapToGrid/>
        </w:rPr>
        <mc:AlternateContent>
          <mc:Choice Requires="wps">
            <w:drawing>
              <wp:anchor distT="0" distB="0" distL="114300" distR="114300" simplePos="0" relativeHeight="251665408" behindDoc="0" locked="0" layoutInCell="1" allowOverlap="1">
                <wp:simplePos x="0" y="0"/>
                <wp:positionH relativeFrom="column">
                  <wp:posOffset>3204845</wp:posOffset>
                </wp:positionH>
                <wp:positionV relativeFrom="paragraph">
                  <wp:posOffset>694055</wp:posOffset>
                </wp:positionV>
                <wp:extent cx="2425065" cy="190690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90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1E7" w:rsidRDefault="000701E7" w:rsidP="00C64EBF">
                            <w:pPr>
                              <w:pStyle w:val="Caption"/>
                              <w:jc w:val="center"/>
                              <w:rPr>
                                <w:sz w:val="20"/>
                                <w:u w:val="none"/>
                              </w:rPr>
                            </w:pPr>
                            <w:r>
                              <w:rPr>
                                <w:noProof/>
                                <w:sz w:val="20"/>
                                <w:u w:val="none"/>
                              </w:rPr>
                              <w:drawing>
                                <wp:inline distT="0" distB="0" distL="0" distR="0">
                                  <wp:extent cx="2242185" cy="1581150"/>
                                  <wp:effectExtent l="0" t="0" r="5715" b="0"/>
                                  <wp:docPr id="5" name="Picture 5" descr="This is an image of the data editor with 1.00 entered into the upper left cell." title="Fig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3.JPG"/>
                                          <pic:cNvPicPr/>
                                        </pic:nvPicPr>
                                        <pic:blipFill>
                                          <a:blip r:embed="rId12">
                                            <a:extLst>
                                              <a:ext uri="{28A0092B-C50C-407E-A947-70E740481C1C}">
                                                <a14:useLocalDpi xmlns:a14="http://schemas.microsoft.com/office/drawing/2010/main" val="0"/>
                                              </a:ext>
                                            </a:extLst>
                                          </a:blip>
                                          <a:stretch>
                                            <a:fillRect/>
                                          </a:stretch>
                                        </pic:blipFill>
                                        <pic:spPr>
                                          <a:xfrm>
                                            <a:off x="0" y="0"/>
                                            <a:ext cx="2242185" cy="1581150"/>
                                          </a:xfrm>
                                          <a:prstGeom prst="rect">
                                            <a:avLst/>
                                          </a:prstGeom>
                                        </pic:spPr>
                                      </pic:pic>
                                    </a:graphicData>
                                  </a:graphic>
                                </wp:inline>
                              </w:drawing>
                            </w:r>
                          </w:p>
                          <w:p w:rsidR="000701E7" w:rsidRPr="00B62592" w:rsidRDefault="000701E7" w:rsidP="00C64EBF">
                            <w:pPr>
                              <w:pStyle w:val="Caption"/>
                              <w:jc w:val="center"/>
                              <w:rPr>
                                <w:sz w:val="20"/>
                                <w:u w:val="none"/>
                              </w:rPr>
                            </w:pPr>
                            <w:r w:rsidRPr="00B62592">
                              <w:rPr>
                                <w:sz w:val="20"/>
                                <w:u w:val="none"/>
                              </w:rPr>
                              <w:t>Figure 2-</w:t>
                            </w:r>
                            <w:r>
                              <w:rPr>
                                <w:sz w:val="20"/>
                                <w:u w:val="none"/>
                              </w:rPr>
                              <w:t>3</w:t>
                            </w:r>
                          </w:p>
                          <w:p w:rsidR="000701E7" w:rsidRPr="00BB0941" w:rsidRDefault="000701E7" w:rsidP="00C64E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52.35pt;margin-top:54.65pt;width:190.95pt;height:15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" stroked="f">
                <v:textbox>
                  <w:txbxContent>
                    <w:p w:rsidR="000701E7" w:rsidRDefault="000701E7" w:rsidP="00C64EBF">
                      <w:pPr>
                        <w:pStyle w:val="Caption"/>
                        <w:jc w:val="center"/>
                        <w:rPr>
                          <w:sz w:val="20"/>
                          <w:u w:val="none"/>
                        </w:rPr>
                      </w:pPr>
                      <w:r>
                        <w:rPr>
                          <w:noProof/>
                          <w:sz w:val="20"/>
                          <w:u w:val="none"/>
                        </w:rPr>
                        <w:drawing>
                          <wp:inline distT="0" distB="0" distL="0" distR="0">
                            <wp:extent cx="2242185" cy="1581150"/>
                            <wp:effectExtent l="0" t="0" r="5715" b="0"/>
                            <wp:docPr id="5" name="Picture 5" descr="This is an image of the data editor with 1.00 entered into the upper left cell." title="Fig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3.JPG"/>
                                    <pic:cNvPicPr/>
                                  </pic:nvPicPr>
                                  <pic:blipFill>
                                    <a:blip r:embed="rId13">
                                      <a:extLst>
                                        <a:ext uri="{28A0092B-C50C-407E-A947-70E740481C1C}">
                                          <a14:useLocalDpi xmlns:a14="http://schemas.microsoft.com/office/drawing/2010/main" val="0"/>
                                        </a:ext>
                                      </a:extLst>
                                    </a:blip>
                                    <a:stretch>
                                      <a:fillRect/>
                                    </a:stretch>
                                  </pic:blipFill>
                                  <pic:spPr>
                                    <a:xfrm>
                                      <a:off x="0" y="0"/>
                                      <a:ext cx="2242185" cy="1581150"/>
                                    </a:xfrm>
                                    <a:prstGeom prst="rect">
                                      <a:avLst/>
                                    </a:prstGeom>
                                  </pic:spPr>
                                </pic:pic>
                              </a:graphicData>
                            </a:graphic>
                          </wp:inline>
                        </w:drawing>
                      </w:r>
                    </w:p>
                    <w:p w:rsidR="000701E7" w:rsidRPr="00B62592" w:rsidRDefault="000701E7" w:rsidP="00C64EBF">
                      <w:pPr>
                        <w:pStyle w:val="Caption"/>
                        <w:jc w:val="center"/>
                        <w:rPr>
                          <w:sz w:val="20"/>
                          <w:u w:val="none"/>
                        </w:rPr>
                      </w:pPr>
                      <w:r w:rsidRPr="00B62592">
                        <w:rPr>
                          <w:sz w:val="20"/>
                          <w:u w:val="none"/>
                        </w:rPr>
                        <w:t>Figure 2-</w:t>
                      </w:r>
                      <w:r>
                        <w:rPr>
                          <w:sz w:val="20"/>
                          <w:u w:val="none"/>
                        </w:rPr>
                        <w:t>3</w:t>
                      </w:r>
                    </w:p>
                    <w:p w:rsidR="000701E7" w:rsidRPr="00BB0941" w:rsidRDefault="000701E7" w:rsidP="00C64EBF"/>
                  </w:txbxContent>
                </v:textbox>
                <w10:wrap type="square"/>
              </v:shape>
            </w:pict>
          </mc:Fallback>
        </mc:AlternateContent>
      </w:r>
      <w:r w:rsidRPr="00C34FFE">
        <w:t xml:space="preserve">In </w:t>
      </w:r>
      <w:r w:rsidRPr="00C34FFE">
        <w:rPr>
          <w:rFonts w:ascii="Arial" w:hAnsi="Arial" w:cs="Arial"/>
        </w:rPr>
        <w:t>Data View</w:t>
      </w:r>
      <w:r w:rsidRPr="00C34FFE">
        <w:t xml:space="preserve">, we will use the first column for the respondents’ ID numbers, so type </w:t>
      </w:r>
      <w:r w:rsidRPr="00C34FFE">
        <w:rPr>
          <w:rFonts w:ascii="Arial" w:hAnsi="Arial" w:cs="Arial"/>
          <w:b/>
        </w:rPr>
        <w:t>001</w:t>
      </w:r>
      <w:r w:rsidRPr="00C34FFE">
        <w:t xml:space="preserve"> into the first cell and press Enter and 1.00 will appear.   (See Figure 2-3.) </w:t>
      </w:r>
      <w:r w:rsidRPr="00C34FFE">
        <w:rPr>
          <w:rStyle w:val="FootnoteReference"/>
        </w:rPr>
        <w:footnoteReference w:id="3"/>
      </w:r>
    </w:p>
    <w:p w:rsidR="00C64EBF" w:rsidRPr="00C34FFE" w:rsidRDefault="00C64EBF" w:rsidP="00C64EBF"/>
    <w:p w:rsidR="00C64EBF" w:rsidRPr="00C34FFE" w:rsidRDefault="00C64EBF" w:rsidP="00C64EBF">
      <w:r w:rsidRPr="00C34FFE">
        <w:t xml:space="preserve">We will use the </w:t>
      </w:r>
      <w:r w:rsidRPr="00C34FFE">
        <w:rPr>
          <w:rFonts w:ascii="Arial" w:hAnsi="Arial" w:cs="Arial"/>
        </w:rPr>
        <w:t>Variable View</w:t>
      </w:r>
      <w:r w:rsidRPr="00C34FFE">
        <w:t xml:space="preserve"> tab to assign variable names and longer variable l</w:t>
      </w:r>
      <w:r w:rsidR="00B60773">
        <w:t xml:space="preserve">abels as well as value </w:t>
      </w:r>
      <w:r w:rsidRPr="00C34FFE">
        <w:t xml:space="preserve">labels that will make it easier to use the data for tables and charts.  Click </w:t>
      </w:r>
      <w:r w:rsidRPr="00C34FFE">
        <w:rPr>
          <w:rFonts w:ascii="Arial" w:hAnsi="Arial" w:cs="Arial"/>
        </w:rPr>
        <w:t>Variable View</w:t>
      </w:r>
      <w:r w:rsidRPr="00C34FFE">
        <w:t xml:space="preserve"> now and click the </w:t>
      </w:r>
      <w:r>
        <w:rPr>
          <w:rFonts w:ascii="Arial" w:hAnsi="Arial" w:cs="Arial"/>
        </w:rPr>
        <w:t>VAR</w:t>
      </w:r>
      <w:r w:rsidRPr="00C34FFE">
        <w:rPr>
          <w:rFonts w:ascii="Arial" w:hAnsi="Arial" w:cs="Arial"/>
        </w:rPr>
        <w:t>0001</w:t>
      </w:r>
      <w:r w:rsidRPr="00C34FFE">
        <w:t xml:space="preserve"> in the top left column.  </w:t>
      </w:r>
      <w:r w:rsidRPr="00A606BB">
        <w:rPr>
          <w:rFonts w:ascii="Arial" w:hAnsi="Arial"/>
        </w:rPr>
        <w:t>Type in</w:t>
      </w:r>
      <w:r w:rsidRPr="00C34FFE">
        <w:rPr>
          <w:rFonts w:ascii="Arial" w:hAnsi="Arial" w:cs="Arial"/>
        </w:rPr>
        <w:t xml:space="preserve"> id</w:t>
      </w:r>
      <w:r w:rsidRPr="00C34FFE">
        <w:t xml:space="preserve">.  (Press </w:t>
      </w:r>
      <w:r w:rsidRPr="00C34FFE">
        <w:rPr>
          <w:rFonts w:ascii="Arial" w:hAnsi="Arial" w:cs="Arial"/>
        </w:rPr>
        <w:t>Enter</w:t>
      </w:r>
      <w:r w:rsidRPr="00C34FFE">
        <w:t xml:space="preserve"> and </w:t>
      </w:r>
      <w:r>
        <w:rPr>
          <w:rFonts w:ascii="Arial" w:hAnsi="Arial" w:cs="Arial"/>
        </w:rPr>
        <w:t>VAR</w:t>
      </w:r>
      <w:r w:rsidRPr="00C34FFE">
        <w:rPr>
          <w:rFonts w:ascii="Arial" w:hAnsi="Arial" w:cs="Arial"/>
        </w:rPr>
        <w:t>0001</w:t>
      </w:r>
      <w:r w:rsidRPr="00C34FFE">
        <w:t xml:space="preserve"> changes to our variable name, id.</w:t>
      </w:r>
      <w:r>
        <w:t>)</w:t>
      </w:r>
      <w:r w:rsidRPr="00C34FFE">
        <w:t xml:space="preserve">  Go back to </w:t>
      </w:r>
      <w:r w:rsidRPr="00C34FFE">
        <w:rPr>
          <w:rFonts w:ascii="Arial" w:hAnsi="Arial" w:cs="Arial"/>
        </w:rPr>
        <w:t>Data View</w:t>
      </w:r>
      <w:r w:rsidRPr="00C34FFE">
        <w:t xml:space="preserve"> and notice that the first column is now titled id.  (See Figure 2-4.)</w:t>
      </w:r>
    </w:p>
    <w:p w:rsidR="00C64EBF" w:rsidRPr="00C34FFE" w:rsidRDefault="00C64EBF" w:rsidP="00C64EBF"/>
    <w:p w:rsidR="00C64EBF" w:rsidRPr="00C34FFE" w:rsidRDefault="00C64EBF" w:rsidP="00C64EBF"/>
    <w:p w:rsidR="00C64EBF" w:rsidRPr="00C34FFE" w:rsidRDefault="00C64EBF" w:rsidP="00C64EBF">
      <w:r w:rsidRPr="00C34FFE">
        <w:br w:type="page"/>
      </w:r>
    </w:p>
    <w:p w:rsidR="00C64EBF" w:rsidRPr="00C34FFE" w:rsidRDefault="00C64EBF" w:rsidP="00C64EBF">
      <w:r w:rsidRPr="00C34FFE">
        <w:lastRenderedPageBreak/>
        <w:t xml:space="preserve">The second variable will be the student’s age, so change </w:t>
      </w:r>
      <w:r w:rsidR="00B60773">
        <w:t xml:space="preserve">back to </w:t>
      </w:r>
      <w:r w:rsidRPr="00C34FFE">
        <w:rPr>
          <w:rFonts w:ascii="Arial" w:hAnsi="Arial" w:cs="Arial"/>
        </w:rPr>
        <w:t>Variable View</w:t>
      </w:r>
      <w:r w:rsidRPr="00C34FFE">
        <w:t xml:space="preserve"> and </w:t>
      </w:r>
      <w:r w:rsidRPr="00C34FFE">
        <w:rPr>
          <w:rFonts w:ascii="Arial" w:hAnsi="Arial"/>
        </w:rPr>
        <w:t>type</w:t>
      </w:r>
      <w:r w:rsidRPr="00C34FFE">
        <w:t xml:space="preserve"> </w:t>
      </w:r>
      <w:r w:rsidRPr="00C34FFE">
        <w:rPr>
          <w:rFonts w:ascii="Arial" w:hAnsi="Arial" w:cs="Arial"/>
          <w:b/>
        </w:rPr>
        <w:t>age</w:t>
      </w:r>
      <w:r w:rsidRPr="00C34FFE">
        <w:t xml:space="preserve"> under </w:t>
      </w:r>
      <w:r w:rsidRPr="00C34FFE">
        <w:rPr>
          <w:rFonts w:cs="Arial"/>
        </w:rPr>
        <w:t>name</w:t>
      </w:r>
      <w:r w:rsidRPr="00C34FFE">
        <w:t xml:space="preserve"> in the second row.  Remember to press Enter after you type in each entry.</w:t>
      </w:r>
    </w:p>
    <w:p w:rsidR="00C64EBF" w:rsidRPr="00C34FFE" w:rsidRDefault="00C64EBF" w:rsidP="00C64EBF"/>
    <w:p w:rsidR="00C64EBF" w:rsidRPr="00C34FFE" w:rsidRDefault="00C64EBF" w:rsidP="00C64EBF">
      <w:r>
        <w:rPr>
          <w:noProof/>
          <w:snapToGrid/>
        </w:rPr>
        <mc:AlternateContent>
          <mc:Choice Requires="wps">
            <w:drawing>
              <wp:anchor distT="0" distB="0" distL="114300" distR="114300" simplePos="0" relativeHeight="251659264" behindDoc="0" locked="0" layoutInCell="1" allowOverlap="1">
                <wp:simplePos x="0" y="0"/>
                <wp:positionH relativeFrom="column">
                  <wp:posOffset>3175000</wp:posOffset>
                </wp:positionH>
                <wp:positionV relativeFrom="paragraph">
                  <wp:posOffset>52705</wp:posOffset>
                </wp:positionV>
                <wp:extent cx="2310130" cy="144970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144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1E7" w:rsidRDefault="000701E7" w:rsidP="00C64EBF">
                            <w:pPr>
                              <w:jc w:val="center"/>
                            </w:pPr>
                            <w:r>
                              <w:rPr>
                                <w:noProof/>
                                <w:snapToGrid/>
                              </w:rPr>
                              <w:drawing>
                                <wp:inline distT="0" distB="0" distL="0" distR="0">
                                  <wp:extent cx="1932017" cy="1187669"/>
                                  <wp:effectExtent l="0" t="0" r="0" b="0"/>
                                  <wp:docPr id="7" name="Picture 7" descr="This is an image of the data editor with 1.00 entered in the upper left cell and the variable in the first column named id." title="Fig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4.JPG"/>
                                          <pic:cNvPicPr/>
                                        </pic:nvPicPr>
                                        <pic:blipFill>
                                          <a:blip r:embed="rId14">
                                            <a:extLst>
                                              <a:ext uri="{28A0092B-C50C-407E-A947-70E740481C1C}">
                                                <a14:useLocalDpi xmlns:a14="http://schemas.microsoft.com/office/drawing/2010/main" val="0"/>
                                              </a:ext>
                                            </a:extLst>
                                          </a:blip>
                                          <a:stretch>
                                            <a:fillRect/>
                                          </a:stretch>
                                        </pic:blipFill>
                                        <pic:spPr>
                                          <a:xfrm>
                                            <a:off x="0" y="0"/>
                                            <a:ext cx="1935480" cy="1189798"/>
                                          </a:xfrm>
                                          <a:prstGeom prst="rect">
                                            <a:avLst/>
                                          </a:prstGeom>
                                        </pic:spPr>
                                      </pic:pic>
                                    </a:graphicData>
                                  </a:graphic>
                                </wp:inline>
                              </w:drawing>
                            </w:r>
                          </w:p>
                          <w:p w:rsidR="000701E7" w:rsidRPr="00B62592" w:rsidRDefault="000701E7" w:rsidP="00C64EBF">
                            <w:pPr>
                              <w:pStyle w:val="Caption"/>
                              <w:jc w:val="center"/>
                              <w:rPr>
                                <w:sz w:val="20"/>
                                <w:u w:val="none"/>
                              </w:rPr>
                            </w:pPr>
                            <w:r w:rsidRPr="00B62592">
                              <w:rPr>
                                <w:sz w:val="20"/>
                                <w:u w:val="none"/>
                              </w:rPr>
                              <w:t>Figure 2-</w:t>
                            </w:r>
                            <w:r>
                              <w:rPr>
                                <w:sz w:val="20"/>
                                <w:u w:val="none"/>
                              </w:rPr>
                              <w:t>4</w:t>
                            </w:r>
                          </w:p>
                          <w:p w:rsidR="000701E7" w:rsidRPr="00BB0941" w:rsidRDefault="000701E7" w:rsidP="00C64E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50pt;margin-top:4.15pt;width:181.9pt;height:1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" stroked="f">
                <v:textbox>
                  <w:txbxContent>
                    <w:p w:rsidR="000701E7" w:rsidRDefault="000701E7" w:rsidP="00C64EBF">
                      <w:pPr>
                        <w:jc w:val="center"/>
                      </w:pPr>
                      <w:r>
                        <w:rPr>
                          <w:noProof/>
                          <w:snapToGrid/>
                        </w:rPr>
                        <w:drawing>
                          <wp:inline distT="0" distB="0" distL="0" distR="0">
                            <wp:extent cx="1932017" cy="1187669"/>
                            <wp:effectExtent l="0" t="0" r="0" b="0"/>
                            <wp:docPr id="7" name="Picture 7" descr="This is an image of the data editor with 1.00 entered in the upper left cell and the variable in the first column named id." title="Fig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4.JPG"/>
                                    <pic:cNvPicPr/>
                                  </pic:nvPicPr>
                                  <pic:blipFill>
                                    <a:blip r:embed="rId15">
                                      <a:extLst>
                                        <a:ext uri="{28A0092B-C50C-407E-A947-70E740481C1C}">
                                          <a14:useLocalDpi xmlns:a14="http://schemas.microsoft.com/office/drawing/2010/main" val="0"/>
                                        </a:ext>
                                      </a:extLst>
                                    </a:blip>
                                    <a:stretch>
                                      <a:fillRect/>
                                    </a:stretch>
                                  </pic:blipFill>
                                  <pic:spPr>
                                    <a:xfrm>
                                      <a:off x="0" y="0"/>
                                      <a:ext cx="1935480" cy="1189798"/>
                                    </a:xfrm>
                                    <a:prstGeom prst="rect">
                                      <a:avLst/>
                                    </a:prstGeom>
                                  </pic:spPr>
                                </pic:pic>
                              </a:graphicData>
                            </a:graphic>
                          </wp:inline>
                        </w:drawing>
                      </w:r>
                    </w:p>
                    <w:p w:rsidR="000701E7" w:rsidRPr="00B62592" w:rsidRDefault="000701E7" w:rsidP="00C64EBF">
                      <w:pPr>
                        <w:pStyle w:val="Caption"/>
                        <w:jc w:val="center"/>
                        <w:rPr>
                          <w:sz w:val="20"/>
                          <w:u w:val="none"/>
                        </w:rPr>
                      </w:pPr>
                      <w:r w:rsidRPr="00B62592">
                        <w:rPr>
                          <w:sz w:val="20"/>
                          <w:u w:val="none"/>
                        </w:rPr>
                        <w:t>Figure 2-</w:t>
                      </w:r>
                      <w:r>
                        <w:rPr>
                          <w:sz w:val="20"/>
                          <w:u w:val="none"/>
                        </w:rPr>
                        <w:t>4</w:t>
                      </w:r>
                    </w:p>
                    <w:p w:rsidR="000701E7" w:rsidRPr="00BB0941" w:rsidRDefault="000701E7" w:rsidP="00C64EBF"/>
                  </w:txbxContent>
                </v:textbox>
                <w10:wrap type="square"/>
              </v:shape>
            </w:pict>
          </mc:Fallback>
        </mc:AlternateContent>
      </w:r>
      <w:r>
        <w:t>IBM SPSS</w:t>
      </w:r>
      <w:r w:rsidRPr="00C34FFE">
        <w:t xml:space="preserve"> makes some assumptions about data that might not be appropriate.  </w:t>
      </w:r>
      <w:r>
        <w:t>I</w:t>
      </w:r>
      <w:r w:rsidRPr="00C34FFE">
        <w:t xml:space="preserve">n the </w:t>
      </w:r>
      <w:r>
        <w:t>fourth</w:t>
      </w:r>
      <w:r w:rsidRPr="00C34FFE">
        <w:t xml:space="preserve"> column, </w:t>
      </w:r>
      <w:r>
        <w:t>n</w:t>
      </w:r>
      <w:r w:rsidRPr="00C34FFE">
        <w:t xml:space="preserve">otice </w:t>
      </w:r>
      <w:r>
        <w:t xml:space="preserve">that </w:t>
      </w:r>
      <w:r w:rsidRPr="00C34FFE">
        <w:t xml:space="preserve">it plans to use two decimal points even </w:t>
      </w:r>
      <w:r>
        <w:t xml:space="preserve">when </w:t>
      </w:r>
      <w:r w:rsidR="00B60773">
        <w:t xml:space="preserve">when </w:t>
      </w:r>
      <w:r w:rsidRPr="00C34FFE">
        <w:t xml:space="preserve">the values for </w:t>
      </w:r>
      <w:r w:rsidRPr="00B60773">
        <w:rPr>
          <w:i/>
        </w:rPr>
        <w:t>age</w:t>
      </w:r>
      <w:r w:rsidRPr="00C34FFE">
        <w:t xml:space="preserve"> are integers.  To avoid these inappropriate decimal points, </w:t>
      </w:r>
      <w:r w:rsidR="00B60773">
        <w:t xml:space="preserve">in the </w:t>
      </w:r>
      <w:r w:rsidRPr="00C34FFE">
        <w:rPr>
          <w:rFonts w:ascii="Arial" w:hAnsi="Arial" w:cs="Arial"/>
        </w:rPr>
        <w:t>decimals</w:t>
      </w:r>
      <w:r w:rsidRPr="00C34FFE">
        <w:t xml:space="preserve"> column</w:t>
      </w:r>
      <w:r w:rsidR="00B60773">
        <w:t>, click</w:t>
      </w:r>
      <w:r w:rsidRPr="00C34FFE">
        <w:t xml:space="preserve"> the </w:t>
      </w:r>
      <w:r w:rsidR="00B60773">
        <w:t>cell for age and then click the blue box and click on the down arrow to change the value to 0</w:t>
      </w:r>
      <w:r w:rsidRPr="00C34FFE">
        <w:t xml:space="preserve">.  </w:t>
      </w:r>
      <w:r>
        <w:t>(</w:t>
      </w:r>
      <w:r w:rsidRPr="00C34FFE">
        <w:t>Remember to do this whenever a numeral doesn’t really refer to a numerical value.)</w:t>
      </w:r>
    </w:p>
    <w:p w:rsidR="00C64EBF" w:rsidRPr="00C34FFE" w:rsidRDefault="00C64EBF" w:rsidP="00C64EBF"/>
    <w:p w:rsidR="00C64EBF" w:rsidRPr="00C34FFE" w:rsidRDefault="00C64EBF" w:rsidP="00C64EBF">
      <w:r>
        <w:rPr>
          <w:noProof/>
          <w:snapToGrid/>
        </w:rPr>
        <mc:AlternateContent>
          <mc:Choice Requires="wps">
            <w:drawing>
              <wp:anchor distT="0" distB="0" distL="114300" distR="114300" simplePos="0" relativeHeight="251660288" behindDoc="0" locked="0" layoutInCell="1" allowOverlap="1">
                <wp:simplePos x="0" y="0"/>
                <wp:positionH relativeFrom="column">
                  <wp:posOffset>2977515</wp:posOffset>
                </wp:positionH>
                <wp:positionV relativeFrom="paragraph">
                  <wp:posOffset>862330</wp:posOffset>
                </wp:positionV>
                <wp:extent cx="3004185" cy="746760"/>
                <wp:effectExtent l="0" t="0" r="571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1E7" w:rsidRDefault="000701E7" w:rsidP="00C64EBF">
                            <w:pPr>
                              <w:jc w:val="center"/>
                            </w:pPr>
                            <w:r>
                              <w:rPr>
                                <w:noProof/>
                                <w:snapToGrid/>
                              </w:rPr>
                              <w:drawing>
                                <wp:inline distT="0" distB="0" distL="0" distR="0">
                                  <wp:extent cx="2795273" cy="451945"/>
                                  <wp:effectExtent l="0" t="0" r="5080" b="5715"/>
                                  <wp:docPr id="9" name="Picture 9" descr="In the lower left of the data editor you will see two tabs -- one called data view and the other called variable view.  Click on variable view.  The first variable has been named id and the second variable has been named age." title="Fig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5.JPG"/>
                                          <pic:cNvPicPr/>
                                        </pic:nvPicPr>
                                        <pic:blipFill>
                                          <a:blip r:embed="rId16">
                                            <a:extLst>
                                              <a:ext uri="{28A0092B-C50C-407E-A947-70E740481C1C}">
                                                <a14:useLocalDpi xmlns:a14="http://schemas.microsoft.com/office/drawing/2010/main" val="0"/>
                                              </a:ext>
                                            </a:extLst>
                                          </a:blip>
                                          <a:stretch>
                                            <a:fillRect/>
                                          </a:stretch>
                                        </pic:blipFill>
                                        <pic:spPr>
                                          <a:xfrm>
                                            <a:off x="0" y="0"/>
                                            <a:ext cx="2821305" cy="456154"/>
                                          </a:xfrm>
                                          <a:prstGeom prst="rect">
                                            <a:avLst/>
                                          </a:prstGeom>
                                        </pic:spPr>
                                      </pic:pic>
                                    </a:graphicData>
                                  </a:graphic>
                                </wp:inline>
                              </w:drawing>
                            </w:r>
                          </w:p>
                          <w:p w:rsidR="000701E7" w:rsidRPr="00B62592" w:rsidRDefault="000701E7" w:rsidP="00C64EBF">
                            <w:pPr>
                              <w:pStyle w:val="Caption"/>
                              <w:jc w:val="center"/>
                              <w:rPr>
                                <w:sz w:val="20"/>
                                <w:u w:val="none"/>
                              </w:rPr>
                            </w:pPr>
                            <w:r w:rsidRPr="00B62592">
                              <w:rPr>
                                <w:sz w:val="20"/>
                                <w:u w:val="none"/>
                              </w:rPr>
                              <w:t>Figure 2-</w:t>
                            </w:r>
                            <w:r>
                              <w:rPr>
                                <w:sz w:val="20"/>
                                <w:u w:val="none"/>
                              </w:rPr>
                              <w:t>5</w:t>
                            </w:r>
                          </w:p>
                          <w:p w:rsidR="000701E7" w:rsidRPr="00BB0941" w:rsidRDefault="000701E7"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34.45pt;margin-top:67.9pt;width:236.55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" stroked="f">
                <v:textbox>
                  <w:txbxContent>
                    <w:p w:rsidR="000701E7" w:rsidRDefault="000701E7" w:rsidP="00C64EBF">
                      <w:pPr>
                        <w:jc w:val="center"/>
                      </w:pPr>
                      <w:r>
                        <w:rPr>
                          <w:noProof/>
                          <w:snapToGrid/>
                        </w:rPr>
                        <w:drawing>
                          <wp:inline distT="0" distB="0" distL="0" distR="0">
                            <wp:extent cx="2795273" cy="451945"/>
                            <wp:effectExtent l="0" t="0" r="5080" b="5715"/>
                            <wp:docPr id="9" name="Picture 9" descr="In the lower left of the data editor you will see two tabs -- one called data view and the other called variable view.  Click on variable view.  The first variable has been named id and the second variable has been named age." title="Fig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5.JPG"/>
                                    <pic:cNvPicPr/>
                                  </pic:nvPicPr>
                                  <pic:blipFill>
                                    <a:blip r:embed="rId17">
                                      <a:extLst>
                                        <a:ext uri="{28A0092B-C50C-407E-A947-70E740481C1C}">
                                          <a14:useLocalDpi xmlns:a14="http://schemas.microsoft.com/office/drawing/2010/main" val="0"/>
                                        </a:ext>
                                      </a:extLst>
                                    </a:blip>
                                    <a:stretch>
                                      <a:fillRect/>
                                    </a:stretch>
                                  </pic:blipFill>
                                  <pic:spPr>
                                    <a:xfrm>
                                      <a:off x="0" y="0"/>
                                      <a:ext cx="2821305" cy="456154"/>
                                    </a:xfrm>
                                    <a:prstGeom prst="rect">
                                      <a:avLst/>
                                    </a:prstGeom>
                                  </pic:spPr>
                                </pic:pic>
                              </a:graphicData>
                            </a:graphic>
                          </wp:inline>
                        </w:drawing>
                      </w:r>
                    </w:p>
                    <w:p w:rsidR="000701E7" w:rsidRPr="00B62592" w:rsidRDefault="000701E7" w:rsidP="00C64EBF">
                      <w:pPr>
                        <w:pStyle w:val="Caption"/>
                        <w:jc w:val="center"/>
                        <w:rPr>
                          <w:sz w:val="20"/>
                          <w:u w:val="none"/>
                        </w:rPr>
                      </w:pPr>
                      <w:r w:rsidRPr="00B62592">
                        <w:rPr>
                          <w:sz w:val="20"/>
                          <w:u w:val="none"/>
                        </w:rPr>
                        <w:t>Figure 2-</w:t>
                      </w:r>
                      <w:r>
                        <w:rPr>
                          <w:sz w:val="20"/>
                          <w:u w:val="none"/>
                        </w:rPr>
                        <w:t>5</w:t>
                      </w:r>
                    </w:p>
                    <w:p w:rsidR="000701E7" w:rsidRPr="00BB0941" w:rsidRDefault="000701E7" w:rsidP="00C64EBF">
                      <w:pPr>
                        <w:jc w:val="center"/>
                      </w:pPr>
                    </w:p>
                  </w:txbxContent>
                </v:textbox>
                <w10:wrap type="square"/>
              </v:shape>
            </w:pict>
          </mc:Fallback>
        </mc:AlternateContent>
      </w:r>
      <w:r w:rsidRPr="00C34FFE">
        <w:t xml:space="preserve">Since the short variable name usually doesn’t give enough information about the variable, we want a longer or clearer variable label for our analysis.  This one would be simple.  To add a variable label to </w:t>
      </w:r>
      <w:r w:rsidRPr="00C34FFE">
        <w:rPr>
          <w:rFonts w:cs="Arial"/>
          <w:i/>
        </w:rPr>
        <w:t>age</w:t>
      </w:r>
      <w:r w:rsidRPr="00C34FFE">
        <w:rPr>
          <w:rFonts w:ascii="Arial" w:hAnsi="Arial" w:cs="Arial"/>
        </w:rPr>
        <w:t>,</w:t>
      </w:r>
      <w:r w:rsidRPr="00C34FFE">
        <w:t xml:space="preserve"> just tab over to the </w:t>
      </w:r>
      <w:r w:rsidRPr="00C34FFE">
        <w:rPr>
          <w:rFonts w:ascii="Arial" w:hAnsi="Arial" w:cs="Arial"/>
        </w:rPr>
        <w:t>label</w:t>
      </w:r>
      <w:r w:rsidRPr="00C34FFE">
        <w:t xml:space="preserve"> column and type in </w:t>
      </w:r>
      <w:r w:rsidRPr="00C34FFE">
        <w:rPr>
          <w:rFonts w:ascii="Arial" w:hAnsi="Arial" w:cs="Arial"/>
          <w:b/>
        </w:rPr>
        <w:t>Age</w:t>
      </w:r>
      <w:r w:rsidRPr="00C34FFE">
        <w:t>.  (See Figure 2-5.)  Although, it may not seem necessary to have a variable label for age, for most variables a longer variable label is very useful.</w:t>
      </w:r>
    </w:p>
    <w:p w:rsidR="00C64EBF" w:rsidRPr="00C34FFE" w:rsidRDefault="00C64EBF" w:rsidP="00C64EBF"/>
    <w:p w:rsidR="00C64EBF" w:rsidRPr="00C34FFE" w:rsidRDefault="00C64EBF" w:rsidP="00C64EBF">
      <w:r>
        <w:rPr>
          <w:noProof/>
          <w:snapToGrid/>
        </w:rPr>
        <mc:AlternateContent>
          <mc:Choice Requires="wps">
            <w:drawing>
              <wp:anchor distT="0" distB="0" distL="114300" distR="114300" simplePos="0" relativeHeight="251661312" behindDoc="0" locked="0" layoutInCell="1" allowOverlap="1">
                <wp:simplePos x="0" y="0"/>
                <wp:positionH relativeFrom="column">
                  <wp:posOffset>3355340</wp:posOffset>
                </wp:positionH>
                <wp:positionV relativeFrom="paragraph">
                  <wp:posOffset>398145</wp:posOffset>
                </wp:positionV>
                <wp:extent cx="2244090" cy="1849755"/>
                <wp:effectExtent l="0" t="0" r="381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84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1E7" w:rsidRDefault="000701E7" w:rsidP="00C64EBF">
                            <w:pPr>
                              <w:jc w:val="center"/>
                              <w:rPr>
                                <w:b/>
                              </w:rPr>
                            </w:pPr>
                            <w:r>
                              <w:rPr>
                                <w:b/>
                                <w:noProof/>
                                <w:snapToGrid/>
                              </w:rPr>
                              <w:drawing>
                                <wp:inline distT="0" distB="0" distL="0" distR="0">
                                  <wp:extent cx="2061210" cy="1505585"/>
                                  <wp:effectExtent l="0" t="0" r="0" b="0"/>
                                  <wp:docPr id="11" name="Picture 11" descr="This is box where you enter the missing values for the variables.  The value 99 has been entered as a missing value." title="Fig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6.JPG"/>
                                          <pic:cNvPicPr/>
                                        </pic:nvPicPr>
                                        <pic:blipFill>
                                          <a:blip r:embed="rId18">
                                            <a:extLst>
                                              <a:ext uri="{28A0092B-C50C-407E-A947-70E740481C1C}">
                                                <a14:useLocalDpi xmlns:a14="http://schemas.microsoft.com/office/drawing/2010/main" val="0"/>
                                              </a:ext>
                                            </a:extLst>
                                          </a:blip>
                                          <a:stretch>
                                            <a:fillRect/>
                                          </a:stretch>
                                        </pic:blipFill>
                                        <pic:spPr>
                                          <a:xfrm>
                                            <a:off x="0" y="0"/>
                                            <a:ext cx="2061210" cy="1505585"/>
                                          </a:xfrm>
                                          <a:prstGeom prst="rect">
                                            <a:avLst/>
                                          </a:prstGeom>
                                        </pic:spPr>
                                      </pic:pic>
                                    </a:graphicData>
                                  </a:graphic>
                                </wp:inline>
                              </w:drawing>
                            </w:r>
                          </w:p>
                          <w:p w:rsidR="000701E7" w:rsidRPr="000D7A8F" w:rsidRDefault="000701E7" w:rsidP="00C64EBF">
                            <w:pPr>
                              <w:jc w:val="center"/>
                              <w:rPr>
                                <w:b/>
                                <w:sz w:val="20"/>
                              </w:rPr>
                            </w:pPr>
                            <w:r w:rsidRPr="000D7A8F">
                              <w:rPr>
                                <w:b/>
                                <w:sz w:val="20"/>
                              </w:rPr>
                              <w:t>Figure 2-6</w:t>
                            </w:r>
                          </w:p>
                          <w:p w:rsidR="000701E7" w:rsidRPr="00BB0941" w:rsidRDefault="000701E7"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64.2pt;margin-top:31.35pt;width:176.7pt;height:1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q+hA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" stroked="f">
                <v:textbox>
                  <w:txbxContent>
                    <w:p w:rsidR="000701E7" w:rsidRDefault="000701E7" w:rsidP="00C64EBF">
                      <w:pPr>
                        <w:jc w:val="center"/>
                        <w:rPr>
                          <w:b/>
                        </w:rPr>
                      </w:pPr>
                      <w:r>
                        <w:rPr>
                          <w:b/>
                          <w:noProof/>
                          <w:snapToGrid/>
                        </w:rPr>
                        <w:drawing>
                          <wp:inline distT="0" distB="0" distL="0" distR="0">
                            <wp:extent cx="2061210" cy="1505585"/>
                            <wp:effectExtent l="0" t="0" r="0" b="0"/>
                            <wp:docPr id="11" name="Picture 11" descr="This is box where you enter the missing values for the variables.  The value 99 has been entered as a missing value." title="Fig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6.JPG"/>
                                    <pic:cNvPicPr/>
                                  </pic:nvPicPr>
                                  <pic:blipFill>
                                    <a:blip r:embed="rId19">
                                      <a:extLst>
                                        <a:ext uri="{28A0092B-C50C-407E-A947-70E740481C1C}">
                                          <a14:useLocalDpi xmlns:a14="http://schemas.microsoft.com/office/drawing/2010/main" val="0"/>
                                        </a:ext>
                                      </a:extLst>
                                    </a:blip>
                                    <a:stretch>
                                      <a:fillRect/>
                                    </a:stretch>
                                  </pic:blipFill>
                                  <pic:spPr>
                                    <a:xfrm>
                                      <a:off x="0" y="0"/>
                                      <a:ext cx="2061210" cy="1505585"/>
                                    </a:xfrm>
                                    <a:prstGeom prst="rect">
                                      <a:avLst/>
                                    </a:prstGeom>
                                  </pic:spPr>
                                </pic:pic>
                              </a:graphicData>
                            </a:graphic>
                          </wp:inline>
                        </w:drawing>
                      </w:r>
                    </w:p>
                    <w:p w:rsidR="000701E7" w:rsidRPr="000D7A8F" w:rsidRDefault="000701E7" w:rsidP="00C64EBF">
                      <w:pPr>
                        <w:jc w:val="center"/>
                        <w:rPr>
                          <w:b/>
                          <w:sz w:val="20"/>
                        </w:rPr>
                      </w:pPr>
                      <w:r w:rsidRPr="000D7A8F">
                        <w:rPr>
                          <w:b/>
                          <w:sz w:val="20"/>
                        </w:rPr>
                        <w:t>Figure 2-6</w:t>
                      </w:r>
                    </w:p>
                    <w:p w:rsidR="000701E7" w:rsidRPr="00BB0941" w:rsidRDefault="000701E7" w:rsidP="00C64EBF">
                      <w:pPr>
                        <w:jc w:val="center"/>
                      </w:pPr>
                    </w:p>
                  </w:txbxContent>
                </v:textbox>
                <w10:wrap type="square"/>
              </v:shape>
            </w:pict>
          </mc:Fallback>
        </mc:AlternateContent>
      </w:r>
      <w:r w:rsidRPr="00C34FFE">
        <w:t xml:space="preserve">Sometimes respondents don’t answer a question, give two answers, or do something else so the data can’t be used in the analysis. To have accurate results, missing or invalid data need to be indicated.  Still in </w:t>
      </w:r>
      <w:r w:rsidRPr="00C34FFE">
        <w:rPr>
          <w:rFonts w:ascii="Arial" w:hAnsi="Arial" w:cs="Arial"/>
        </w:rPr>
        <w:t>Variable View</w:t>
      </w:r>
      <w:r w:rsidRPr="00C34FFE">
        <w:t xml:space="preserve">, tab over to </w:t>
      </w:r>
      <w:r w:rsidRPr="00EA6DB0">
        <w:rPr>
          <w:rFonts w:ascii="Helvetica" w:hAnsi="Helvetica"/>
        </w:rPr>
        <w:t>M</w:t>
      </w:r>
      <w:r w:rsidRPr="00C34FFE">
        <w:rPr>
          <w:rFonts w:ascii="Arial" w:hAnsi="Arial" w:cs="Arial"/>
        </w:rPr>
        <w:t>issing</w:t>
      </w:r>
      <w:r>
        <w:t xml:space="preserve"> and click the blue</w:t>
      </w:r>
      <w:r w:rsidRPr="00C34FFE">
        <w:t xml:space="preserve"> box.  This dialog box lets you specify up to three missing values.  For our data, click </w:t>
      </w:r>
      <w:r w:rsidRPr="00EA6DB0">
        <w:rPr>
          <w:rFonts w:ascii="Helvetica" w:hAnsi="Helvetica"/>
        </w:rPr>
        <w:t>D</w:t>
      </w:r>
      <w:r w:rsidRPr="00C34FFE">
        <w:rPr>
          <w:rFonts w:ascii="Arial" w:hAnsi="Arial" w:cs="Arial"/>
        </w:rPr>
        <w:t>iscrete</w:t>
      </w:r>
      <w:r w:rsidRPr="00C34FFE">
        <w:t xml:space="preserve"> and type </w:t>
      </w:r>
      <w:r w:rsidRPr="00C34FFE">
        <w:rPr>
          <w:rFonts w:ascii="Arial" w:hAnsi="Arial" w:cs="Arial"/>
          <w:b/>
        </w:rPr>
        <w:t>99</w:t>
      </w:r>
      <w:r w:rsidRPr="00C34FFE">
        <w:t xml:space="preserve"> in the first text box.  Leave the other boxes empty.  Then Click </w:t>
      </w:r>
      <w:r w:rsidRPr="00C34FFE">
        <w:rPr>
          <w:rFonts w:ascii="Arial" w:hAnsi="Arial" w:cs="Arial"/>
        </w:rPr>
        <w:t>OK</w:t>
      </w:r>
      <w:r w:rsidRPr="00C34FFE">
        <w:t>.  Now if someone doesn’t answer a question, it will be marked as missing.  (See Figure 2-6.)</w:t>
      </w:r>
    </w:p>
    <w:p w:rsidR="00C64EBF" w:rsidRPr="00C34FFE" w:rsidRDefault="00C64EBF" w:rsidP="00C64EBF"/>
    <w:p w:rsidR="00C64EBF" w:rsidRPr="00C34FFE" w:rsidRDefault="00C64EBF" w:rsidP="00C64EBF">
      <w:r>
        <w:rPr>
          <w:noProof/>
          <w:snapToGrid/>
        </w:rPr>
        <mc:AlternateContent>
          <mc:Choice Requires="wps">
            <w:drawing>
              <wp:anchor distT="0" distB="0" distL="114300" distR="114300" simplePos="0" relativeHeight="251666432" behindDoc="0" locked="0" layoutInCell="1" allowOverlap="1">
                <wp:simplePos x="0" y="0"/>
                <wp:positionH relativeFrom="column">
                  <wp:posOffset>2813050</wp:posOffset>
                </wp:positionH>
                <wp:positionV relativeFrom="paragraph">
                  <wp:posOffset>210820</wp:posOffset>
                </wp:positionV>
                <wp:extent cx="3221355" cy="21177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11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1E7" w:rsidRDefault="000701E7" w:rsidP="00C64EBF">
                            <w:pPr>
                              <w:jc w:val="center"/>
                            </w:pPr>
                            <w:r>
                              <w:rPr>
                                <w:noProof/>
                                <w:snapToGrid/>
                              </w:rPr>
                              <w:drawing>
                                <wp:inline distT="0" distB="0" distL="0" distR="0">
                                  <wp:extent cx="3037489" cy="1860331"/>
                                  <wp:effectExtent l="0" t="0" r="0" b="6985"/>
                                  <wp:docPr id="13" name="Picture 13" descr="This is an image of the value labels box with the value 1 labeled male and the value 2 labeled female." title="Fig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7.JPG"/>
                                          <pic:cNvPicPr/>
                                        </pic:nvPicPr>
                                        <pic:blipFill>
                                          <a:blip r:embed="rId20">
                                            <a:extLst>
                                              <a:ext uri="{28A0092B-C50C-407E-A947-70E740481C1C}">
                                                <a14:useLocalDpi xmlns:a14="http://schemas.microsoft.com/office/drawing/2010/main" val="0"/>
                                              </a:ext>
                                            </a:extLst>
                                          </a:blip>
                                          <a:stretch>
                                            <a:fillRect/>
                                          </a:stretch>
                                        </pic:blipFill>
                                        <pic:spPr>
                                          <a:xfrm>
                                            <a:off x="0" y="0"/>
                                            <a:ext cx="3038475" cy="1860935"/>
                                          </a:xfrm>
                                          <a:prstGeom prst="rect">
                                            <a:avLst/>
                                          </a:prstGeom>
                                        </pic:spPr>
                                      </pic:pic>
                                    </a:graphicData>
                                  </a:graphic>
                                </wp:inline>
                              </w:drawing>
                            </w:r>
                          </w:p>
                          <w:p w:rsidR="000701E7" w:rsidRPr="00B62592" w:rsidRDefault="000701E7" w:rsidP="00C64EBF">
                            <w:pPr>
                              <w:pStyle w:val="Caption"/>
                              <w:jc w:val="center"/>
                              <w:rPr>
                                <w:sz w:val="20"/>
                                <w:u w:val="none"/>
                              </w:rPr>
                            </w:pPr>
                            <w:r w:rsidRPr="00B62592">
                              <w:rPr>
                                <w:sz w:val="20"/>
                                <w:u w:val="none"/>
                              </w:rPr>
                              <w:t>Figure 2-</w:t>
                            </w:r>
                            <w:r>
                              <w:rPr>
                                <w:sz w:val="20"/>
                                <w:u w:val="none"/>
                              </w:rPr>
                              <w:t>7</w:t>
                            </w:r>
                          </w:p>
                          <w:p w:rsidR="000701E7" w:rsidRPr="00BB0941" w:rsidRDefault="000701E7"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21.5pt;margin-top:16.6pt;width:253.65pt;height:1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A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" stroked="f">
                <v:textbox>
                  <w:txbxContent>
                    <w:p w:rsidR="000701E7" w:rsidRDefault="000701E7" w:rsidP="00C64EBF">
                      <w:pPr>
                        <w:jc w:val="center"/>
                      </w:pPr>
                      <w:r>
                        <w:rPr>
                          <w:noProof/>
                          <w:snapToGrid/>
                        </w:rPr>
                        <w:drawing>
                          <wp:inline distT="0" distB="0" distL="0" distR="0">
                            <wp:extent cx="3037489" cy="1860331"/>
                            <wp:effectExtent l="0" t="0" r="0" b="6985"/>
                            <wp:docPr id="13" name="Picture 13" descr="This is an image of the value labels box with the value 1 labeled male and the value 2 labeled female." title="Fig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7.JPG"/>
                                    <pic:cNvPicPr/>
                                  </pic:nvPicPr>
                                  <pic:blipFill>
                                    <a:blip r:embed="rId21">
                                      <a:extLst>
                                        <a:ext uri="{28A0092B-C50C-407E-A947-70E740481C1C}">
                                          <a14:useLocalDpi xmlns:a14="http://schemas.microsoft.com/office/drawing/2010/main" val="0"/>
                                        </a:ext>
                                      </a:extLst>
                                    </a:blip>
                                    <a:stretch>
                                      <a:fillRect/>
                                    </a:stretch>
                                  </pic:blipFill>
                                  <pic:spPr>
                                    <a:xfrm>
                                      <a:off x="0" y="0"/>
                                      <a:ext cx="3038475" cy="1860935"/>
                                    </a:xfrm>
                                    <a:prstGeom prst="rect">
                                      <a:avLst/>
                                    </a:prstGeom>
                                  </pic:spPr>
                                </pic:pic>
                              </a:graphicData>
                            </a:graphic>
                          </wp:inline>
                        </w:drawing>
                      </w:r>
                    </w:p>
                    <w:p w:rsidR="000701E7" w:rsidRPr="00B62592" w:rsidRDefault="000701E7" w:rsidP="00C64EBF">
                      <w:pPr>
                        <w:pStyle w:val="Caption"/>
                        <w:jc w:val="center"/>
                        <w:rPr>
                          <w:sz w:val="20"/>
                          <w:u w:val="none"/>
                        </w:rPr>
                      </w:pPr>
                      <w:r w:rsidRPr="00B62592">
                        <w:rPr>
                          <w:sz w:val="20"/>
                          <w:u w:val="none"/>
                        </w:rPr>
                        <w:t>Figure 2-</w:t>
                      </w:r>
                      <w:r>
                        <w:rPr>
                          <w:sz w:val="20"/>
                          <w:u w:val="none"/>
                        </w:rPr>
                        <w:t>7</w:t>
                      </w:r>
                    </w:p>
                    <w:p w:rsidR="000701E7" w:rsidRPr="00BB0941" w:rsidRDefault="000701E7" w:rsidP="00C64EBF">
                      <w:pPr>
                        <w:jc w:val="center"/>
                      </w:pPr>
                    </w:p>
                  </w:txbxContent>
                </v:textbox>
                <w10:wrap type="square"/>
              </v:shape>
            </w:pict>
          </mc:Fallback>
        </mc:AlternateContent>
      </w:r>
      <w:r w:rsidRPr="00C34FFE">
        <w:t xml:space="preserve">The third variable will be the sex of the respondent, so type </w:t>
      </w:r>
      <w:r w:rsidRPr="00C34FFE">
        <w:rPr>
          <w:rFonts w:ascii="Arial" w:hAnsi="Arial" w:cs="Arial"/>
          <w:b/>
        </w:rPr>
        <w:t>sex</w:t>
      </w:r>
      <w:r w:rsidRPr="00C34FFE">
        <w:t xml:space="preserve"> in the third row under </w:t>
      </w:r>
      <w:r w:rsidRPr="00C34FFE">
        <w:rPr>
          <w:rFonts w:ascii="Arial" w:hAnsi="Arial" w:cs="Arial"/>
        </w:rPr>
        <w:t xml:space="preserve">Name </w:t>
      </w:r>
      <w:r w:rsidRPr="00C34FFE">
        <w:t xml:space="preserve">and </w:t>
      </w:r>
      <w:r w:rsidRPr="00C34FFE">
        <w:rPr>
          <w:rFonts w:ascii="Arial" w:hAnsi="Arial" w:cs="Arial"/>
        </w:rPr>
        <w:t>Sex</w:t>
      </w:r>
      <w:r w:rsidRPr="00C34FFE">
        <w:t xml:space="preserve"> as the variable label.  Since we’re going to use the code 1 for males and 2 for females, we’re going to need value </w:t>
      </w:r>
      <w:r w:rsidR="00B60773">
        <w:t>labels</w:t>
      </w:r>
      <w:r w:rsidRPr="00C34FFE">
        <w:t xml:space="preserve"> in words for each category.  Tab over to the cell under </w:t>
      </w:r>
      <w:r w:rsidRPr="00C34FFE">
        <w:rPr>
          <w:rFonts w:ascii="Arial" w:hAnsi="Arial" w:cs="Arial"/>
        </w:rPr>
        <w:t>Values</w:t>
      </w:r>
      <w:r w:rsidRPr="00C34FFE">
        <w:t xml:space="preserve"> and click the little </w:t>
      </w:r>
      <w:r>
        <w:t>blue</w:t>
      </w:r>
      <w:r w:rsidRPr="00C34FFE">
        <w:t xml:space="preserve"> box to get the </w:t>
      </w:r>
      <w:r w:rsidRPr="00C34FFE">
        <w:rPr>
          <w:rFonts w:ascii="Arial" w:hAnsi="Arial" w:cs="Arial"/>
        </w:rPr>
        <w:t>value labels</w:t>
      </w:r>
      <w:r w:rsidRPr="00C34FFE">
        <w:t xml:space="preserve"> menu.  Type a </w:t>
      </w:r>
      <w:r w:rsidRPr="00C34FFE">
        <w:rPr>
          <w:rFonts w:ascii="Arial" w:hAnsi="Arial" w:cs="Arial"/>
          <w:b/>
        </w:rPr>
        <w:t>1</w:t>
      </w:r>
      <w:r w:rsidRPr="00C34FFE">
        <w:t xml:space="preserve"> in the </w:t>
      </w:r>
      <w:r w:rsidRPr="00C34FFE">
        <w:rPr>
          <w:rFonts w:cs="Arial"/>
        </w:rPr>
        <w:t>Value</w:t>
      </w:r>
      <w:r w:rsidRPr="00C34FFE">
        <w:t xml:space="preserve"> box and then </w:t>
      </w:r>
      <w:r w:rsidRPr="00C34FFE">
        <w:rPr>
          <w:rFonts w:ascii="Arial" w:hAnsi="Arial" w:cs="Arial"/>
          <w:b/>
        </w:rPr>
        <w:t>Male</w:t>
      </w:r>
      <w:r w:rsidRPr="00C34FFE">
        <w:t xml:space="preserve"> in the </w:t>
      </w:r>
      <w:r w:rsidRPr="00C34FFE">
        <w:rPr>
          <w:rFonts w:cs="Arial"/>
        </w:rPr>
        <w:t>Value</w:t>
      </w:r>
      <w:r w:rsidRPr="00C34FFE">
        <w:t xml:space="preserve"> </w:t>
      </w:r>
      <w:r w:rsidRPr="00C34FFE">
        <w:rPr>
          <w:rFonts w:cs="Arial"/>
        </w:rPr>
        <w:t>Label</w:t>
      </w:r>
      <w:r w:rsidRPr="00C34FFE">
        <w:t xml:space="preserve"> box.  Click </w:t>
      </w:r>
      <w:r w:rsidRPr="00C34FFE">
        <w:rPr>
          <w:rFonts w:ascii="Arial" w:hAnsi="Arial" w:cs="Arial"/>
        </w:rPr>
        <w:t>Add</w:t>
      </w:r>
      <w:r w:rsidRPr="00C34FFE">
        <w:t xml:space="preserve"> and it shows that Value 1 will be Male.  Type a </w:t>
      </w:r>
      <w:r w:rsidRPr="00C34FFE">
        <w:rPr>
          <w:rFonts w:ascii="Arial" w:hAnsi="Arial" w:cs="Arial"/>
          <w:b/>
        </w:rPr>
        <w:t>2</w:t>
      </w:r>
      <w:r w:rsidRPr="00C34FFE">
        <w:t xml:space="preserve"> in the </w:t>
      </w:r>
      <w:r w:rsidRPr="00C34FFE">
        <w:rPr>
          <w:rFonts w:cs="Arial"/>
        </w:rPr>
        <w:t>Value</w:t>
      </w:r>
      <w:r w:rsidRPr="00C34FFE">
        <w:rPr>
          <w:rFonts w:ascii="Arial" w:hAnsi="Arial" w:cs="Arial"/>
        </w:rPr>
        <w:t xml:space="preserve"> </w:t>
      </w:r>
      <w:r w:rsidRPr="00C34FFE">
        <w:t xml:space="preserve">box, and type </w:t>
      </w:r>
      <w:r w:rsidRPr="00C34FFE">
        <w:rPr>
          <w:rFonts w:ascii="Arial" w:hAnsi="Arial" w:cs="Arial"/>
          <w:b/>
        </w:rPr>
        <w:t>Female</w:t>
      </w:r>
      <w:r w:rsidRPr="00C34FFE">
        <w:t xml:space="preserve"> in the </w:t>
      </w:r>
      <w:r w:rsidRPr="00C34FFE">
        <w:rPr>
          <w:rFonts w:cs="Arial"/>
        </w:rPr>
        <w:t xml:space="preserve">Value </w:t>
      </w:r>
      <w:r w:rsidRPr="00C34FFE">
        <w:rPr>
          <w:rFonts w:cs="Arial"/>
        </w:rPr>
        <w:lastRenderedPageBreak/>
        <w:t>label</w:t>
      </w:r>
      <w:r w:rsidRPr="00C34FFE">
        <w:t xml:space="preserve"> space.  Click </w:t>
      </w:r>
      <w:r w:rsidRPr="00C34FFE">
        <w:rPr>
          <w:rFonts w:ascii="Arial" w:hAnsi="Arial" w:cs="Arial"/>
        </w:rPr>
        <w:t>Add</w:t>
      </w:r>
      <w:r w:rsidRPr="00C34FFE">
        <w:t xml:space="preserve"> and then click </w:t>
      </w:r>
      <w:r w:rsidRPr="00C34FFE">
        <w:rPr>
          <w:rFonts w:ascii="Arial" w:hAnsi="Arial" w:cs="Arial"/>
        </w:rPr>
        <w:t>OK</w:t>
      </w:r>
      <w:r w:rsidRPr="00C34FFE">
        <w:t xml:space="preserve"> to save these.  Now, </w:t>
      </w:r>
      <w:r>
        <w:t>IBM SPSS</w:t>
      </w:r>
      <w:r w:rsidRPr="00C34FFE">
        <w:t xml:space="preserve"> knows that 1 and 2 in </w:t>
      </w:r>
      <w:r w:rsidRPr="00C34FFE">
        <w:rPr>
          <w:rFonts w:ascii="Arial" w:hAnsi="Arial" w:cs="Arial"/>
        </w:rPr>
        <w:t>Sex</w:t>
      </w:r>
      <w:r w:rsidRPr="00C34FFE">
        <w:t xml:space="preserve"> are really male and female respectively.  (See Figure 2-7.)</w:t>
      </w:r>
    </w:p>
    <w:p w:rsidR="00C64EBF" w:rsidRPr="00C34FFE" w:rsidRDefault="00C64EBF" w:rsidP="00C64EBF"/>
    <w:p w:rsidR="00C64EBF" w:rsidRPr="00C34FFE" w:rsidRDefault="00C64EBF" w:rsidP="00C64EBF">
      <w:r>
        <w:rPr>
          <w:noProof/>
          <w:snapToGrid/>
        </w:rPr>
        <mc:AlternateContent>
          <mc:Choice Requires="wps">
            <w:drawing>
              <wp:anchor distT="0" distB="0" distL="114300" distR="114300" simplePos="0" relativeHeight="251662336" behindDoc="0" locked="0" layoutInCell="1" allowOverlap="1">
                <wp:simplePos x="0" y="0"/>
                <wp:positionH relativeFrom="column">
                  <wp:posOffset>2045335</wp:posOffset>
                </wp:positionH>
                <wp:positionV relativeFrom="paragraph">
                  <wp:posOffset>691515</wp:posOffset>
                </wp:positionV>
                <wp:extent cx="3474720" cy="11703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17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1E7" w:rsidRDefault="000701E7" w:rsidP="00C64EBF">
                            <w:pPr>
                              <w:jc w:val="center"/>
                            </w:pPr>
                            <w:r>
                              <w:rPr>
                                <w:noProof/>
                                <w:snapToGrid/>
                              </w:rPr>
                              <w:drawing>
                                <wp:inline distT="0" distB="0" distL="0" distR="0">
                                  <wp:extent cx="3290716" cy="830318"/>
                                  <wp:effectExtent l="0" t="0" r="5080" b="8255"/>
                                  <wp:docPr id="15" name="Picture 15" descr="This is an image of variable view with variable names, value labels and missing values assigned for the five variables in our data set." title="Fig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8.JPG"/>
                                          <pic:cNvPicPr/>
                                        </pic:nvPicPr>
                                        <pic:blipFill>
                                          <a:blip r:embed="rId22">
                                            <a:extLst>
                                              <a:ext uri="{28A0092B-C50C-407E-A947-70E740481C1C}">
                                                <a14:useLocalDpi xmlns:a14="http://schemas.microsoft.com/office/drawing/2010/main" val="0"/>
                                              </a:ext>
                                            </a:extLst>
                                          </a:blip>
                                          <a:stretch>
                                            <a:fillRect/>
                                          </a:stretch>
                                        </pic:blipFill>
                                        <pic:spPr>
                                          <a:xfrm>
                                            <a:off x="0" y="0"/>
                                            <a:ext cx="3291840" cy="830602"/>
                                          </a:xfrm>
                                          <a:prstGeom prst="rect">
                                            <a:avLst/>
                                          </a:prstGeom>
                                        </pic:spPr>
                                      </pic:pic>
                                    </a:graphicData>
                                  </a:graphic>
                                </wp:inline>
                              </w:drawing>
                            </w:r>
                          </w:p>
                          <w:p w:rsidR="000701E7" w:rsidRPr="00B62592" w:rsidRDefault="000701E7" w:rsidP="00C64EBF">
                            <w:pPr>
                              <w:pStyle w:val="Caption"/>
                              <w:jc w:val="center"/>
                              <w:rPr>
                                <w:sz w:val="20"/>
                                <w:u w:val="none"/>
                              </w:rPr>
                            </w:pPr>
                            <w:r w:rsidRPr="00B62592">
                              <w:rPr>
                                <w:sz w:val="20"/>
                                <w:u w:val="none"/>
                              </w:rPr>
                              <w:t>Figure 2-</w:t>
                            </w:r>
                            <w:r>
                              <w:rPr>
                                <w:sz w:val="20"/>
                                <w:u w:val="none"/>
                              </w:rPr>
                              <w:t>8</w:t>
                            </w:r>
                          </w:p>
                          <w:p w:rsidR="000701E7" w:rsidRPr="00BB0941" w:rsidRDefault="000701E7"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61.05pt;margin-top:54.45pt;width:273.6pt;height:9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nuhQ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" stroked="f">
                <v:textbox>
                  <w:txbxContent>
                    <w:p w:rsidR="000701E7" w:rsidRDefault="000701E7" w:rsidP="00C64EBF">
                      <w:pPr>
                        <w:jc w:val="center"/>
                      </w:pPr>
                      <w:r>
                        <w:rPr>
                          <w:noProof/>
                          <w:snapToGrid/>
                        </w:rPr>
                        <w:drawing>
                          <wp:inline distT="0" distB="0" distL="0" distR="0">
                            <wp:extent cx="3290716" cy="830318"/>
                            <wp:effectExtent l="0" t="0" r="5080" b="8255"/>
                            <wp:docPr id="15" name="Picture 15" descr="This is an image of variable view with variable names, value labels and missing values assigned for the five variables in our data set." title="Fig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8.JPG"/>
                                    <pic:cNvPicPr/>
                                  </pic:nvPicPr>
                                  <pic:blipFill>
                                    <a:blip r:embed="rId23">
                                      <a:extLst>
                                        <a:ext uri="{28A0092B-C50C-407E-A947-70E740481C1C}">
                                          <a14:useLocalDpi xmlns:a14="http://schemas.microsoft.com/office/drawing/2010/main" val="0"/>
                                        </a:ext>
                                      </a:extLst>
                                    </a:blip>
                                    <a:stretch>
                                      <a:fillRect/>
                                    </a:stretch>
                                  </pic:blipFill>
                                  <pic:spPr>
                                    <a:xfrm>
                                      <a:off x="0" y="0"/>
                                      <a:ext cx="3291840" cy="830602"/>
                                    </a:xfrm>
                                    <a:prstGeom prst="rect">
                                      <a:avLst/>
                                    </a:prstGeom>
                                  </pic:spPr>
                                </pic:pic>
                              </a:graphicData>
                            </a:graphic>
                          </wp:inline>
                        </w:drawing>
                      </w:r>
                    </w:p>
                    <w:p w:rsidR="000701E7" w:rsidRPr="00B62592" w:rsidRDefault="000701E7" w:rsidP="00C64EBF">
                      <w:pPr>
                        <w:pStyle w:val="Caption"/>
                        <w:jc w:val="center"/>
                        <w:rPr>
                          <w:sz w:val="20"/>
                          <w:u w:val="none"/>
                        </w:rPr>
                      </w:pPr>
                      <w:r w:rsidRPr="00B62592">
                        <w:rPr>
                          <w:sz w:val="20"/>
                          <w:u w:val="none"/>
                        </w:rPr>
                        <w:t>Figure 2-</w:t>
                      </w:r>
                      <w:r>
                        <w:rPr>
                          <w:sz w:val="20"/>
                          <w:u w:val="none"/>
                        </w:rPr>
                        <w:t>8</w:t>
                      </w:r>
                    </w:p>
                    <w:p w:rsidR="000701E7" w:rsidRPr="00BB0941" w:rsidRDefault="000701E7" w:rsidP="00C64EBF">
                      <w:pPr>
                        <w:jc w:val="center"/>
                      </w:pPr>
                    </w:p>
                  </w:txbxContent>
                </v:textbox>
                <w10:wrap type="square"/>
              </v:shape>
            </w:pict>
          </mc:Fallback>
        </mc:AlternateContent>
      </w:r>
      <w:r w:rsidRPr="00C34FFE">
        <w:t>For this exercise, we are also using religion and conservative-liberal as variables. Add those variables in rows 4 and 5.  Give each variable a name and label—</w:t>
      </w:r>
      <w:r w:rsidRPr="00C34FFE">
        <w:rPr>
          <w:i/>
        </w:rPr>
        <w:t>rel</w:t>
      </w:r>
      <w:r w:rsidRPr="00C34FFE">
        <w:t xml:space="preserve"> gets </w:t>
      </w:r>
      <w:r w:rsidRPr="00C34FFE">
        <w:rPr>
          <w:rFonts w:ascii="Arial" w:hAnsi="Arial" w:cs="Arial"/>
        </w:rPr>
        <w:t>Religion</w:t>
      </w:r>
      <w:r w:rsidRPr="00C34FFE">
        <w:t xml:space="preserve"> and </w:t>
      </w:r>
      <w:r w:rsidRPr="00C34FFE">
        <w:rPr>
          <w:i/>
        </w:rPr>
        <w:t>conlib</w:t>
      </w:r>
      <w:r w:rsidRPr="00C34FFE">
        <w:t xml:space="preserve"> gets something like </w:t>
      </w:r>
      <w:r w:rsidRPr="00C34FFE">
        <w:rPr>
          <w:rFonts w:ascii="Arial" w:hAnsi="Arial" w:cs="Arial"/>
        </w:rPr>
        <w:t xml:space="preserve">Conservative-Liberal </w:t>
      </w:r>
      <w:r w:rsidRPr="00EA6DB0">
        <w:rPr>
          <w:rFonts w:cs="Arial"/>
        </w:rPr>
        <w:t>as variable name and label</w:t>
      </w:r>
      <w:r w:rsidRPr="00C34FFE">
        <w:t xml:space="preserve">.  Then add value names and labels.  Notice that </w:t>
      </w:r>
      <w:r w:rsidRPr="00C34FFE">
        <w:rPr>
          <w:i/>
        </w:rPr>
        <w:t>rel</w:t>
      </w:r>
      <w:r w:rsidRPr="00C34FFE">
        <w:t xml:space="preserve"> has five possibilities—Protestant, Catholic, Jewish, other, and no religion.  Go ahead and work out the value names and value labels.  Make arrangements for missing values just as you did before.  (You can refer to Appendix 2-A, Codebook for Student Questionnaire at the end of this chapter.)  Remember to typ</w:t>
      </w:r>
      <w:r w:rsidR="00B60773">
        <w:t xml:space="preserve">e variable labels </w:t>
      </w:r>
      <w:r w:rsidRPr="00C34FFE">
        <w:t xml:space="preserve">and value labels exactly the way you would want them in a table when you do the analysis—often this is with the first letter of each important word capitalized.  (Your Variable View might look like Figure 2-8.) </w:t>
      </w:r>
    </w:p>
    <w:p w:rsidR="00C64EBF" w:rsidRPr="00C34FFE" w:rsidRDefault="00C64EBF" w:rsidP="00C64EBF"/>
    <w:p w:rsidR="00C64EBF" w:rsidRPr="00753473" w:rsidRDefault="00C64EBF" w:rsidP="00A913E7">
      <w:pPr>
        <w:pStyle w:val="Heading2"/>
        <w:rPr>
          <w:color w:val="auto"/>
        </w:rPr>
      </w:pPr>
      <w:r w:rsidRPr="00753473">
        <w:rPr>
          <w:color w:val="auto"/>
        </w:rPr>
        <w:t>Entering the Data:</w:t>
      </w:r>
    </w:p>
    <w:p w:rsidR="00C64EBF" w:rsidRPr="00C34FFE" w:rsidRDefault="00C64EBF" w:rsidP="00C64EBF"/>
    <w:p w:rsidR="00C64EBF" w:rsidRPr="00C34FFE" w:rsidRDefault="00C64EBF" w:rsidP="00C64EBF">
      <w:r w:rsidRPr="00C34FFE">
        <w:t xml:space="preserve">Enter the codes for each variable using </w:t>
      </w:r>
      <w:r w:rsidRPr="00C34FFE">
        <w:rPr>
          <w:rFonts w:ascii="Arial" w:hAnsi="Arial" w:cs="Arial"/>
        </w:rPr>
        <w:t>Data View</w:t>
      </w:r>
      <w:r w:rsidRPr="00C34FFE">
        <w:rPr>
          <w:rStyle w:val="FootnoteReference"/>
        </w:rPr>
        <w:footnoteReference w:id="4"/>
      </w:r>
      <w:r w:rsidRPr="00C34FFE">
        <w:t xml:space="preserve">.  Then check the accuracy of your data entry by scanning down each column looking for codes that would be impossible.  For example, sex can have only three possibilities since male is 1, female is 2, and missing information is 9, so a 5 or 6 would be a mistake.  Then check everything carefully.  The best check is to have one person read the codes while another checks the entries on </w:t>
      </w:r>
      <w:r w:rsidRPr="00C34FFE">
        <w:rPr>
          <w:rFonts w:ascii="Arial" w:hAnsi="Arial" w:cs="Arial"/>
        </w:rPr>
        <w:t>Data View</w:t>
      </w:r>
      <w:r w:rsidRPr="00C34FFE">
        <w:t xml:space="preserve">. </w:t>
      </w:r>
    </w:p>
    <w:p w:rsidR="00C64EBF" w:rsidRPr="00C34FFE" w:rsidRDefault="00C64EBF" w:rsidP="00A913E7">
      <w:pPr>
        <w:pStyle w:val="Heading2"/>
        <w:rPr>
          <w:szCs w:val="28"/>
        </w:rPr>
      </w:pPr>
      <w:r w:rsidRPr="00C34FFE">
        <w:rPr>
          <w:szCs w:val="28"/>
        </w:rPr>
        <w:br w:type="page"/>
      </w:r>
      <w:bookmarkStart w:id="13" w:name="_Toc78282687"/>
      <w:bookmarkStart w:id="14" w:name="_Toc166845272"/>
      <w:bookmarkStart w:id="15" w:name="_Toc168017552"/>
      <w:bookmarkStart w:id="16" w:name="_Toc168444416"/>
      <w:r w:rsidRPr="00753473">
        <w:rPr>
          <w:color w:val="auto"/>
        </w:rPr>
        <w:lastRenderedPageBreak/>
        <w:t>Student Survey Questionnaire</w:t>
      </w:r>
      <w:bookmarkEnd w:id="13"/>
      <w:bookmarkEnd w:id="14"/>
      <w:bookmarkEnd w:id="15"/>
      <w:bookmarkEnd w:id="16"/>
    </w:p>
    <w:p w:rsidR="00C64EBF" w:rsidRPr="00C34FFE" w:rsidRDefault="00C64EBF" w:rsidP="00C64EBF">
      <w:pPr>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pPr>
      <w:r w:rsidRPr="00C34FFE">
        <w:fldChar w:fldCharType="begin"/>
      </w:r>
      <w:r w:rsidRPr="00C34FFE">
        <w:instrText>ADVANCE \d6</w:instrText>
      </w:r>
      <w:r w:rsidRPr="00C34FFE">
        <w:fldChar w:fldCharType="end"/>
      </w:r>
      <w:r w:rsidRPr="00C34FFE">
        <w:t>(1)</w:t>
      </w:r>
      <w:r w:rsidRPr="00C34FFE">
        <w:tab/>
        <w:t>What is your age? ________</w:t>
      </w:r>
    </w:p>
    <w:p w:rsidR="00C64EBF" w:rsidRPr="00C34FFE" w:rsidRDefault="00C64EBF" w:rsidP="00C64EBF">
      <w:pPr>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pPr>
      <w:r w:rsidRPr="00C34FFE">
        <w:fldChar w:fldCharType="begin"/>
      </w:r>
      <w:r w:rsidRPr="00C34FFE">
        <w:instrText>ADVANCE \d6</w:instrText>
      </w:r>
      <w:r w:rsidRPr="00C34FFE">
        <w:fldChar w:fldCharType="end"/>
      </w:r>
      <w:r w:rsidRPr="00C34FFE">
        <w:t>(2)</w:t>
      </w:r>
      <w:r w:rsidRPr="00C34FFE">
        <w:tab/>
        <w:t>Are you ____ male or ___ female?</w:t>
      </w:r>
    </w:p>
    <w:p w:rsidR="00C64EBF" w:rsidRPr="00C34FFE" w:rsidRDefault="00C64EBF" w:rsidP="00C64EBF">
      <w:pPr>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pPr>
      <w:r w:rsidRPr="00C34FFE">
        <w:fldChar w:fldCharType="begin"/>
      </w:r>
      <w:r w:rsidRPr="00C34FFE">
        <w:instrText>ADVANCE \d6</w:instrText>
      </w:r>
      <w:r w:rsidRPr="00C34FFE">
        <w:fldChar w:fldCharType="end"/>
      </w:r>
      <w:r w:rsidRPr="00C34FFE">
        <w:t>(3)</w:t>
      </w:r>
      <w:r w:rsidRPr="00C34FFE">
        <w:tab/>
        <w:t>What is your religious preference?</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firstLine="450"/>
      </w:pPr>
      <w:r w:rsidRPr="00C34FFE">
        <w:fldChar w:fldCharType="begin"/>
      </w:r>
      <w:r w:rsidRPr="00C34FFE">
        <w:instrText>ADVANCE \d6</w:instrText>
      </w:r>
      <w:r w:rsidRPr="00C34FFE">
        <w:fldChar w:fldCharType="end"/>
      </w:r>
      <w:r w:rsidRPr="00C34FFE">
        <w:t>___ Protestant ___Catholic ___ Jewish ___ Some other religion ___No religion</w:t>
      </w:r>
    </w:p>
    <w:p w:rsidR="00C64EBF" w:rsidRPr="00C34FFE" w:rsidRDefault="00C64EBF" w:rsidP="00C64EB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pPr>
      <w:r w:rsidRPr="00C34FFE">
        <w:fldChar w:fldCharType="begin"/>
      </w:r>
      <w:r w:rsidRPr="00C34FFE">
        <w:instrText>ADVANCE \d6</w:instrText>
      </w:r>
      <w:r w:rsidRPr="00C34FFE">
        <w:fldChar w:fldCharType="end"/>
      </w:r>
      <w:r w:rsidRPr="00C34FFE">
        <w:t>(4)</w:t>
      </w:r>
      <w:r w:rsidRPr="00C34FFE">
        <w:tab/>
        <w:t xml:space="preserve">Generally speaking, in politics, do you consider yourself as </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firstLine="450"/>
      </w:pPr>
      <w:r w:rsidRPr="00C34FFE">
        <w:fldChar w:fldCharType="begin"/>
      </w:r>
      <w:r w:rsidRPr="00C34FFE">
        <w:instrText>ADVANCE \d6</w:instrText>
      </w:r>
      <w:r w:rsidRPr="00C34FFE">
        <w:fldChar w:fldCharType="end"/>
      </w:r>
      <w:r w:rsidRPr="00C34FFE">
        <w:t xml:space="preserve">___conservative ___ liberal __ or middle of the road </w:t>
      </w:r>
    </w:p>
    <w:p w:rsidR="00C64EBF" w:rsidRPr="00C34FFE" w:rsidRDefault="00C64EBF" w:rsidP="00C64EB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450" w:hanging="450"/>
      </w:pPr>
      <w:r w:rsidRPr="00C34FFE">
        <w:fldChar w:fldCharType="begin"/>
      </w:r>
      <w:r w:rsidRPr="00C34FFE">
        <w:instrText>ADVANCE \d6</w:instrText>
      </w:r>
      <w:r w:rsidRPr="00C34FFE">
        <w:fldChar w:fldCharType="end"/>
      </w:r>
      <w:r w:rsidRPr="00C34FFE">
        <w:t>(5)</w:t>
      </w:r>
      <w:r w:rsidRPr="00C34FFE">
        <w:tab/>
        <w:t>What kind of marriage do you think is the more satisfying way of life?</w:t>
      </w:r>
    </w:p>
    <w:p w:rsidR="00C64EBF" w:rsidRPr="00C34FFE" w:rsidRDefault="00C64EBF" w:rsidP="00C64EB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900" w:hanging="450"/>
      </w:pPr>
      <w:r w:rsidRPr="00C34FFE">
        <w:fldChar w:fldCharType="begin"/>
      </w:r>
      <w:r w:rsidRPr="00C34FFE">
        <w:instrText>ADVANCE \d6</w:instrText>
      </w:r>
      <w:r w:rsidRPr="00C34FFE">
        <w:fldChar w:fldCharType="end"/>
      </w:r>
      <w:r w:rsidRPr="00C34FFE">
        <w:t>___ One where the husband provides for the family and the wife takes care of the house and children</w:t>
      </w:r>
    </w:p>
    <w:p w:rsidR="00C64EBF" w:rsidRPr="00C34FFE" w:rsidRDefault="00C64EBF" w:rsidP="00C64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900" w:hanging="450"/>
      </w:pPr>
      <w:r w:rsidRPr="00C34FFE">
        <w:fldChar w:fldCharType="begin"/>
      </w:r>
      <w:r w:rsidRPr="00C34FFE">
        <w:instrText>ADVANCE \d6</w:instrText>
      </w:r>
      <w:r w:rsidRPr="00C34FFE">
        <w:fldChar w:fldCharType="end"/>
      </w:r>
      <w:r w:rsidRPr="00C34FFE">
        <w:t>___ One where both the husband and wife have jobs and both take care of the house and children</w:t>
      </w:r>
    </w:p>
    <w:p w:rsidR="00C64EBF" w:rsidRPr="00753473"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pPr>
      <w:r w:rsidRPr="00753473">
        <w:t xml:space="preserve">Do you think it should be possible for a pregnant woman to obtain a </w:t>
      </w:r>
      <w:r w:rsidRPr="00753473">
        <w:rPr>
          <w:u w:val="single"/>
        </w:rPr>
        <w:t>legal</w:t>
      </w:r>
      <w:r w:rsidRPr="00753473">
        <w:t xml:space="preserve"> abortion?</w:t>
      </w:r>
    </w:p>
    <w:p w:rsidR="00C64EBF" w:rsidRPr="00C34FFE" w:rsidRDefault="00C64EBF" w:rsidP="00C64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450" w:hanging="450"/>
      </w:pPr>
      <w:r w:rsidRPr="00C34FFE">
        <w:fldChar w:fldCharType="begin"/>
      </w:r>
      <w:r w:rsidRPr="00C34FFE">
        <w:instrText>ADVANCE \d6</w:instrText>
      </w:r>
      <w:r w:rsidRPr="00C34FFE">
        <w:fldChar w:fldCharType="end"/>
      </w:r>
      <w:r w:rsidRPr="00C34FFE">
        <w:t>(6)</w:t>
      </w:r>
      <w:r w:rsidRPr="00C34FFE">
        <w:tab/>
        <w:t>If there is a strong chance of serious defect in the baby?</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t xml:space="preserve"> __Yes __ No ___Don’t Know</w:t>
      </w:r>
    </w:p>
    <w:p w:rsidR="00C64EBF" w:rsidRPr="00C34FFE" w:rsidRDefault="00C64EBF" w:rsidP="00C64EBF">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720"/>
      </w:pPr>
      <w:r w:rsidRPr="00C34FFE">
        <w:fldChar w:fldCharType="begin"/>
      </w:r>
      <w:r w:rsidRPr="00C34FFE">
        <w:instrText>ADVANCE \d6</w:instrText>
      </w:r>
      <w:r w:rsidRPr="00C34FFE">
        <w:fldChar w:fldCharType="end"/>
      </w:r>
      <w:r w:rsidRPr="00C34FFE">
        <w:t>(7)</w:t>
      </w:r>
      <w:r w:rsidRPr="00C34FFE">
        <w:tab/>
        <w:t xml:space="preserve">If she is married and does not want any more children? </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t>__Yes __ No ___Don’t Know</w:t>
      </w:r>
    </w:p>
    <w:p w:rsidR="00C64EBF" w:rsidRPr="00C34FFE" w:rsidRDefault="00C64EBF" w:rsidP="00C64EBF">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720"/>
      </w:pPr>
      <w:r w:rsidRPr="00C34FFE">
        <w:fldChar w:fldCharType="begin"/>
      </w:r>
      <w:r w:rsidRPr="00C34FFE">
        <w:instrText>ADVANCE \d6</w:instrText>
      </w:r>
      <w:r w:rsidRPr="00C34FFE">
        <w:fldChar w:fldCharType="end"/>
      </w:r>
      <w:r w:rsidRPr="00C34FFE">
        <w:t>(8)</w:t>
      </w:r>
      <w:r w:rsidRPr="00C34FFE">
        <w:tab/>
        <w:t>If the woman's own health is seriously endangered by pregnancy?</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fldChar w:fldCharType="begin"/>
      </w:r>
      <w:r w:rsidRPr="00C34FFE">
        <w:instrText>ADVANCE \d6</w:instrText>
      </w:r>
      <w:r w:rsidRPr="00C34FFE">
        <w:fldChar w:fldCharType="end"/>
      </w:r>
      <w:r w:rsidRPr="00C34FFE">
        <w:t>__Yes __ No ___Don’t Know</w:t>
      </w:r>
    </w:p>
    <w:p w:rsidR="00C64EBF" w:rsidRPr="00C34FFE" w:rsidRDefault="00C64EBF" w:rsidP="00C64E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450" w:hanging="450"/>
      </w:pPr>
      <w:r w:rsidRPr="00C34FFE">
        <w:fldChar w:fldCharType="begin"/>
      </w:r>
      <w:r w:rsidRPr="00C34FFE">
        <w:instrText>ADVANCE \d6</w:instrText>
      </w:r>
      <w:r w:rsidRPr="00C34FFE">
        <w:fldChar w:fldCharType="end"/>
      </w:r>
      <w:r w:rsidRPr="00C34FFE">
        <w:t>(9)</w:t>
      </w:r>
      <w:r w:rsidRPr="00C34FFE">
        <w:tab/>
        <w:t>If the family has a very low income and cannot afford any more children?</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fldChar w:fldCharType="begin"/>
      </w:r>
      <w:r w:rsidRPr="00C34FFE">
        <w:instrText>ADVANCE \d6</w:instrText>
      </w:r>
      <w:r w:rsidRPr="00C34FFE">
        <w:fldChar w:fldCharType="end"/>
      </w:r>
      <w:r w:rsidRPr="00C34FFE">
        <w:t>__Yes __ No ___Don't Know</w:t>
      </w:r>
    </w:p>
    <w:p w:rsidR="00C64EBF" w:rsidRPr="00C34FFE" w:rsidRDefault="00C64EBF" w:rsidP="00C64EBF">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806"/>
      </w:pPr>
      <w:r w:rsidRPr="00C34FFE">
        <w:t>(10)</w:t>
      </w:r>
      <w:r w:rsidRPr="00C34FFE">
        <w:tab/>
        <w:t xml:space="preserve">If she became pregnant as a result of rape? </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t xml:space="preserve">__Yes __ No ___Don’t Know </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806"/>
      </w:pPr>
      <w:r w:rsidRPr="00C34FFE">
        <w:t>(11)</w:t>
      </w:r>
      <w:r w:rsidRPr="00C34FFE">
        <w:tab/>
        <w:t>If she is not married and does not want to marry the man?</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t xml:space="preserve"> __Yes __No __ Don’t Know</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810"/>
      </w:pPr>
      <w:r w:rsidRPr="00C34FFE">
        <w:fldChar w:fldCharType="begin"/>
      </w:r>
      <w:r w:rsidRPr="00C34FFE">
        <w:instrText>ADVANCE \d6</w:instrText>
      </w:r>
      <w:r w:rsidRPr="00C34FFE">
        <w:fldChar w:fldCharType="end"/>
      </w:r>
      <w:r w:rsidRPr="00C34FFE">
        <w:t>(12)</w:t>
      </w:r>
      <w:r w:rsidRPr="00C34FFE">
        <w:tab/>
        <w:t xml:space="preserve">If the woman wants it for any reason </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pPr>
      <w:r w:rsidRPr="00C34FFE">
        <w:t>__Yes __ No ___Don’t Know</w:t>
      </w:r>
    </w:p>
    <w:p w:rsidR="00A913E7" w:rsidRDefault="00A913E7"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pPr>
    </w:p>
    <w:p w:rsidR="00753473" w:rsidRDefault="00753473" w:rsidP="00753473">
      <w:pPr>
        <w:pStyle w:val="Heading2"/>
      </w:pPr>
      <w:r>
        <w:br w:type="page"/>
      </w:r>
      <w:bookmarkStart w:id="17" w:name="_Toc75391273"/>
      <w:r w:rsidRPr="00753473">
        <w:rPr>
          <w:color w:val="auto"/>
        </w:rPr>
        <w:lastRenderedPageBreak/>
        <w:t>Appendix 2A:  Codebook for Student Questionnaire</w:t>
      </w:r>
      <w:bookmarkEnd w:id="17"/>
    </w:p>
    <w:p w:rsidR="00753473" w:rsidRDefault="00753473" w:rsidP="00753473">
      <w:pPr>
        <w:rPr>
          <w:b/>
          <w:sz w:val="28"/>
        </w:rPr>
      </w:pPr>
    </w:p>
    <w:tbl>
      <w:tblPr>
        <w:tblStyle w:val="TableGrid"/>
        <w:tblW w:w="0" w:type="auto"/>
        <w:tblLook w:val="0000" w:firstRow="0" w:lastRow="0" w:firstColumn="0" w:lastColumn="0" w:noHBand="0" w:noVBand="0"/>
        <w:tblCaption w:val="Appendix 2A"/>
        <w:tblDescription w:val="This is the codebook for the student questionnaire used in this chapter."/>
      </w:tblPr>
      <w:tblGrid>
        <w:gridCol w:w="3168"/>
        <w:gridCol w:w="5688"/>
      </w:tblGrid>
      <w:tr w:rsidR="00C64EBF" w:rsidRPr="00C34FFE" w:rsidTr="00753473">
        <w:trPr>
          <w:tblHeader/>
        </w:trPr>
        <w:tc>
          <w:tcPr>
            <w:tcW w:w="3168" w:type="dxa"/>
          </w:tcPr>
          <w:p w:rsidR="00C64EBF" w:rsidRPr="00C34FFE" w:rsidRDefault="00C64EBF" w:rsidP="00125E8D">
            <w:pPr>
              <w:rPr>
                <w:bCs/>
                <w:szCs w:val="24"/>
              </w:rPr>
            </w:pPr>
            <w:r w:rsidRPr="00C34FFE">
              <w:rPr>
                <w:bCs/>
                <w:szCs w:val="24"/>
              </w:rPr>
              <w:t>Missing Values</w:t>
            </w:r>
          </w:p>
        </w:tc>
        <w:tc>
          <w:tcPr>
            <w:tcW w:w="5688" w:type="dxa"/>
          </w:tcPr>
          <w:p w:rsidR="00C64EBF" w:rsidRPr="00C34FFE" w:rsidRDefault="00C64EBF" w:rsidP="00125E8D">
            <w:pPr>
              <w:rPr>
                <w:bCs/>
                <w:szCs w:val="24"/>
              </w:rPr>
            </w:pPr>
            <w:r w:rsidRPr="00C34FFE">
              <w:rPr>
                <w:bCs/>
                <w:szCs w:val="24"/>
              </w:rPr>
              <w:t>9 or 99</w:t>
            </w:r>
          </w:p>
        </w:tc>
      </w:tr>
      <w:tr w:rsidR="00C64EBF" w:rsidRPr="00C34FFE" w:rsidTr="00404C0C">
        <w:tc>
          <w:tcPr>
            <w:tcW w:w="3168" w:type="dxa"/>
          </w:tcPr>
          <w:p w:rsidR="00C64EBF" w:rsidRPr="00C34FFE" w:rsidRDefault="00C64EBF" w:rsidP="00125E8D">
            <w:pPr>
              <w:rPr>
                <w:bCs/>
                <w:szCs w:val="24"/>
              </w:rPr>
            </w:pPr>
            <w:r w:rsidRPr="00C34FFE">
              <w:rPr>
                <w:bCs/>
                <w:szCs w:val="24"/>
              </w:rPr>
              <w:t>Age</w:t>
            </w:r>
          </w:p>
        </w:tc>
        <w:tc>
          <w:tcPr>
            <w:tcW w:w="5688" w:type="dxa"/>
          </w:tcPr>
          <w:p w:rsidR="00C64EBF" w:rsidRPr="00C34FFE" w:rsidRDefault="00C64EBF" w:rsidP="00125E8D">
            <w:pPr>
              <w:rPr>
                <w:bCs/>
                <w:szCs w:val="24"/>
              </w:rPr>
            </w:pPr>
            <w:r w:rsidRPr="00C34FFE">
              <w:rPr>
                <w:bCs/>
                <w:szCs w:val="24"/>
              </w:rPr>
              <w:t>Age at last birthday</w:t>
            </w:r>
          </w:p>
        </w:tc>
      </w:tr>
      <w:tr w:rsidR="00C64EBF" w:rsidRPr="00C34FFE" w:rsidTr="00404C0C">
        <w:tc>
          <w:tcPr>
            <w:tcW w:w="3168" w:type="dxa"/>
          </w:tcPr>
          <w:p w:rsidR="00C64EBF" w:rsidRPr="00C34FFE" w:rsidRDefault="00C64EBF" w:rsidP="00125E8D">
            <w:r w:rsidRPr="00C34FFE">
              <w:t>Sex</w:t>
            </w:r>
          </w:p>
        </w:tc>
        <w:tc>
          <w:tcPr>
            <w:tcW w:w="5688" w:type="dxa"/>
          </w:tcPr>
          <w:p w:rsidR="00C64EBF" w:rsidRPr="00C34FFE" w:rsidRDefault="00C64EBF" w:rsidP="00125E8D">
            <w:pPr>
              <w:rPr>
                <w:bCs/>
                <w:szCs w:val="24"/>
              </w:rPr>
            </w:pPr>
            <w:r w:rsidRPr="00C34FFE">
              <w:rPr>
                <w:bCs/>
                <w:szCs w:val="24"/>
              </w:rPr>
              <w:t>1 = male, 2 = female</w:t>
            </w:r>
          </w:p>
        </w:tc>
      </w:tr>
      <w:tr w:rsidR="00C64EBF" w:rsidRPr="00C34FFE" w:rsidTr="00404C0C">
        <w:tc>
          <w:tcPr>
            <w:tcW w:w="3168" w:type="dxa"/>
          </w:tcPr>
          <w:p w:rsidR="00C64EBF" w:rsidRPr="00C34FFE" w:rsidRDefault="00C64EBF" w:rsidP="00125E8D">
            <w:pPr>
              <w:rPr>
                <w:bCs/>
                <w:szCs w:val="24"/>
              </w:rPr>
            </w:pPr>
            <w:r w:rsidRPr="00C34FFE">
              <w:rPr>
                <w:bCs/>
                <w:szCs w:val="24"/>
              </w:rPr>
              <w:t>Religious Preference</w:t>
            </w:r>
          </w:p>
        </w:tc>
        <w:tc>
          <w:tcPr>
            <w:tcW w:w="5688" w:type="dxa"/>
          </w:tcPr>
          <w:p w:rsidR="00C64EBF" w:rsidRPr="00C34FFE" w:rsidRDefault="00C64EBF" w:rsidP="00125E8D">
            <w:pPr>
              <w:rPr>
                <w:bCs/>
                <w:szCs w:val="24"/>
              </w:rPr>
            </w:pPr>
            <w:r w:rsidRPr="00C34FFE">
              <w:rPr>
                <w:bCs/>
                <w:szCs w:val="24"/>
              </w:rPr>
              <w:t xml:space="preserve">1 = Protestant, 2 = Catholic, 3 = Jewish, 4 = Other, </w:t>
            </w:r>
          </w:p>
          <w:p w:rsidR="00C64EBF" w:rsidRPr="00C34FFE" w:rsidRDefault="00C64EBF" w:rsidP="00125E8D">
            <w:pPr>
              <w:rPr>
                <w:bCs/>
                <w:szCs w:val="24"/>
              </w:rPr>
            </w:pPr>
            <w:r w:rsidRPr="00C34FFE">
              <w:rPr>
                <w:bCs/>
                <w:szCs w:val="24"/>
              </w:rPr>
              <w:t>5 = None</w:t>
            </w:r>
          </w:p>
        </w:tc>
      </w:tr>
      <w:tr w:rsidR="00C64EBF" w:rsidRPr="00C34FFE" w:rsidTr="00404C0C">
        <w:tc>
          <w:tcPr>
            <w:tcW w:w="3168" w:type="dxa"/>
          </w:tcPr>
          <w:p w:rsidR="00C64EBF" w:rsidRPr="00C34FFE" w:rsidRDefault="00C64EBF" w:rsidP="00125E8D">
            <w:pPr>
              <w:rPr>
                <w:bCs/>
                <w:szCs w:val="24"/>
              </w:rPr>
            </w:pPr>
            <w:r w:rsidRPr="00C34FFE">
              <w:rPr>
                <w:bCs/>
                <w:szCs w:val="24"/>
              </w:rPr>
              <w:t>Political Orientation</w:t>
            </w:r>
          </w:p>
        </w:tc>
        <w:tc>
          <w:tcPr>
            <w:tcW w:w="5688" w:type="dxa"/>
          </w:tcPr>
          <w:p w:rsidR="00C64EBF" w:rsidRPr="00C34FFE" w:rsidRDefault="00C64EBF" w:rsidP="00125E8D">
            <w:pPr>
              <w:rPr>
                <w:bCs/>
                <w:szCs w:val="24"/>
              </w:rPr>
            </w:pPr>
            <w:r w:rsidRPr="00C34FFE">
              <w:rPr>
                <w:bCs/>
                <w:szCs w:val="24"/>
              </w:rPr>
              <w:t>1 = Conservative, 2 = Liberal, 3 = Middle of the road</w:t>
            </w:r>
          </w:p>
        </w:tc>
      </w:tr>
      <w:tr w:rsidR="00C64EBF" w:rsidRPr="00C34FFE" w:rsidTr="00404C0C">
        <w:tc>
          <w:tcPr>
            <w:tcW w:w="3168" w:type="dxa"/>
          </w:tcPr>
          <w:p w:rsidR="00C64EBF" w:rsidRPr="00C34FFE" w:rsidRDefault="00C64EBF" w:rsidP="00125E8D">
            <w:pPr>
              <w:rPr>
                <w:bCs/>
                <w:szCs w:val="24"/>
              </w:rPr>
            </w:pPr>
            <w:r w:rsidRPr="00C34FFE">
              <w:rPr>
                <w:bCs/>
                <w:szCs w:val="24"/>
              </w:rPr>
              <w:t>Preferred Marriage</w:t>
            </w:r>
          </w:p>
        </w:tc>
        <w:tc>
          <w:tcPr>
            <w:tcW w:w="5688" w:type="dxa"/>
          </w:tcPr>
          <w:p w:rsidR="00C64EBF" w:rsidRPr="00C34FFE" w:rsidRDefault="00C64EBF" w:rsidP="00125E8D">
            <w:pPr>
              <w:rPr>
                <w:bCs/>
                <w:szCs w:val="24"/>
              </w:rPr>
            </w:pPr>
            <w:r w:rsidRPr="00C34FFE">
              <w:rPr>
                <w:bCs/>
                <w:szCs w:val="24"/>
              </w:rPr>
              <w:t>1 = Traditional, 2 = Shared</w:t>
            </w:r>
          </w:p>
        </w:tc>
      </w:tr>
      <w:tr w:rsidR="00C64EBF" w:rsidRPr="00C34FFE" w:rsidTr="00404C0C">
        <w:tc>
          <w:tcPr>
            <w:tcW w:w="3168" w:type="dxa"/>
          </w:tcPr>
          <w:p w:rsidR="00C64EBF" w:rsidRPr="00C34FFE" w:rsidRDefault="00C64EBF" w:rsidP="00125E8D">
            <w:r w:rsidRPr="00C34FFE">
              <w:t xml:space="preserve">Abortion if Birth Defect </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r w:rsidRPr="00C34FFE">
              <w:t>Abortion if No More Children</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pPr>
              <w:rPr>
                <w:bCs/>
                <w:szCs w:val="24"/>
              </w:rPr>
            </w:pPr>
            <w:r w:rsidRPr="00C34FFE">
              <w:rPr>
                <w:bCs/>
                <w:szCs w:val="24"/>
              </w:rPr>
              <w:t>Abortion if Health Risk</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pPr>
              <w:rPr>
                <w:bCs/>
                <w:szCs w:val="24"/>
              </w:rPr>
            </w:pPr>
            <w:r w:rsidRPr="00C34FFE">
              <w:rPr>
                <w:bCs/>
                <w:szCs w:val="24"/>
              </w:rPr>
              <w:t>Abortion if Poor</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pPr>
              <w:rPr>
                <w:bCs/>
                <w:szCs w:val="24"/>
              </w:rPr>
            </w:pPr>
            <w:r w:rsidRPr="00C34FFE">
              <w:rPr>
                <w:bCs/>
                <w:szCs w:val="24"/>
              </w:rPr>
              <w:t>Abortion if Rape</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pPr>
              <w:rPr>
                <w:bCs/>
                <w:szCs w:val="24"/>
              </w:rPr>
            </w:pPr>
            <w:r w:rsidRPr="00C34FFE">
              <w:rPr>
                <w:bCs/>
                <w:szCs w:val="24"/>
              </w:rPr>
              <w:t>Abortion if Not Married</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pPr>
              <w:rPr>
                <w:rFonts w:eastAsia="Arial Unicode MS"/>
              </w:rPr>
            </w:pPr>
            <w:r w:rsidRPr="00C34FFE">
              <w:t>Abortion For Any Reason</w:t>
            </w:r>
          </w:p>
        </w:tc>
        <w:tc>
          <w:tcPr>
            <w:tcW w:w="5688" w:type="dxa"/>
          </w:tcPr>
          <w:p w:rsidR="00C64EBF" w:rsidRPr="00C34FFE" w:rsidRDefault="00C64EBF" w:rsidP="00125E8D">
            <w:pPr>
              <w:rPr>
                <w:bCs/>
                <w:szCs w:val="24"/>
              </w:rPr>
            </w:pPr>
            <w:r w:rsidRPr="00C34FFE">
              <w:rPr>
                <w:bCs/>
                <w:szCs w:val="24"/>
              </w:rPr>
              <w:t>1= Yes, 2 = No, 3 = Don't Know</w:t>
            </w:r>
          </w:p>
        </w:tc>
      </w:tr>
    </w:tbl>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p>
    <w:p w:rsidR="00C64EBF" w:rsidRPr="00C34FFE" w:rsidRDefault="00C64EBF" w:rsidP="00753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p>
    <w:p w:rsidR="00753473" w:rsidRDefault="00753473">
      <w:pPr>
        <w:widowControl/>
        <w:spacing w:after="200" w:line="276" w:lineRule="auto"/>
        <w:rPr>
          <w:b/>
          <w:sz w:val="28"/>
        </w:rPr>
      </w:pPr>
      <w:bookmarkStart w:id="18" w:name="_Toc75391274"/>
      <w:r>
        <w:rPr>
          <w:b/>
          <w:sz w:val="28"/>
        </w:rPr>
        <w:br w:type="page"/>
      </w:r>
    </w:p>
    <w:p w:rsidR="00C64EBF" w:rsidRPr="00753473" w:rsidRDefault="00C64EBF" w:rsidP="00753473">
      <w:pPr>
        <w:pStyle w:val="Heading2"/>
        <w:rPr>
          <w:color w:val="auto"/>
        </w:rPr>
      </w:pPr>
      <w:r w:rsidRPr="00753473">
        <w:rPr>
          <w:color w:val="auto"/>
        </w:rPr>
        <w:lastRenderedPageBreak/>
        <w:t>Appendix 2B:  Planning Matrix for Data-entry Exercise</w:t>
      </w:r>
      <w:bookmarkEnd w:id="18"/>
    </w:p>
    <w:p w:rsidR="00C64EBF" w:rsidRPr="00C34FFE" w:rsidRDefault="00C64EBF" w:rsidP="00C64EBF">
      <w:pPr>
        <w:pStyle w:val="B"/>
      </w:pPr>
    </w:p>
    <w:tbl>
      <w:tblPr>
        <w:tblStyle w:val="TableGrid"/>
        <w:tblW w:w="9405" w:type="dxa"/>
        <w:tblLayout w:type="fixed"/>
        <w:tblLook w:val="0000" w:firstRow="0" w:lastRow="0" w:firstColumn="0" w:lastColumn="0" w:noHBand="0" w:noVBand="0"/>
        <w:tblCaption w:val="Appendix 2B"/>
        <w:tblDescription w:val="The is matrix of data values for the example used in this chapter."/>
      </w:tblPr>
      <w:tblGrid>
        <w:gridCol w:w="513"/>
        <w:gridCol w:w="741"/>
        <w:gridCol w:w="741"/>
        <w:gridCol w:w="549"/>
        <w:gridCol w:w="900"/>
        <w:gridCol w:w="546"/>
        <w:gridCol w:w="741"/>
        <w:gridCol w:w="741"/>
        <w:gridCol w:w="741"/>
        <w:gridCol w:w="741"/>
        <w:gridCol w:w="798"/>
        <w:gridCol w:w="798"/>
        <w:gridCol w:w="855"/>
      </w:tblGrid>
      <w:tr w:rsidR="00C64EBF" w:rsidRPr="00C34FFE" w:rsidTr="006110AC">
        <w:trPr>
          <w:trHeight w:val="170"/>
          <w:tblHeader/>
        </w:trPr>
        <w:tc>
          <w:tcPr>
            <w:tcW w:w="513" w:type="dxa"/>
          </w:tcPr>
          <w:p w:rsidR="00C64EBF" w:rsidRPr="00C34FFE" w:rsidRDefault="00C64EBF" w:rsidP="00125E8D">
            <w:pPr>
              <w:spacing w:after="58"/>
              <w:ind w:left="720"/>
              <w:jc w:val="center"/>
              <w:rPr>
                <w:i/>
              </w:rPr>
            </w:pPr>
            <w:r w:rsidRPr="00C34FFE">
              <w:rPr>
                <w:i/>
              </w:rPr>
              <w:br w:type="page"/>
            </w:r>
          </w:p>
        </w:tc>
        <w:tc>
          <w:tcPr>
            <w:tcW w:w="741" w:type="dxa"/>
          </w:tcPr>
          <w:p w:rsidR="00C64EBF" w:rsidRPr="00C34FFE" w:rsidRDefault="00C64EBF" w:rsidP="00125E8D">
            <w:pPr>
              <w:tabs>
                <w:tab w:val="decimal" w:pos="223"/>
              </w:tabs>
              <w:spacing w:after="58"/>
              <w:jc w:val="center"/>
              <w:rPr>
                <w:i/>
              </w:rPr>
            </w:pPr>
            <w:r w:rsidRPr="00C34FFE">
              <w:rPr>
                <w:i/>
              </w:rPr>
              <w:t>age</w:t>
            </w:r>
          </w:p>
        </w:tc>
        <w:tc>
          <w:tcPr>
            <w:tcW w:w="741" w:type="dxa"/>
          </w:tcPr>
          <w:p w:rsidR="00C64EBF" w:rsidRPr="00C34FFE" w:rsidRDefault="00C64EBF" w:rsidP="00125E8D">
            <w:pPr>
              <w:tabs>
                <w:tab w:val="decimal" w:pos="223"/>
              </w:tabs>
              <w:spacing w:after="58"/>
              <w:jc w:val="center"/>
              <w:rPr>
                <w:i/>
              </w:rPr>
            </w:pPr>
            <w:r w:rsidRPr="00C34FFE">
              <w:rPr>
                <w:i/>
              </w:rPr>
              <w:t>sex</w:t>
            </w:r>
          </w:p>
        </w:tc>
        <w:tc>
          <w:tcPr>
            <w:tcW w:w="549" w:type="dxa"/>
          </w:tcPr>
          <w:p w:rsidR="00C64EBF" w:rsidRPr="00C34FFE" w:rsidRDefault="00C64EBF" w:rsidP="00125E8D">
            <w:pPr>
              <w:tabs>
                <w:tab w:val="decimal" w:pos="223"/>
              </w:tabs>
              <w:spacing w:after="58"/>
              <w:jc w:val="center"/>
              <w:rPr>
                <w:i/>
              </w:rPr>
            </w:pPr>
            <w:r w:rsidRPr="00C34FFE">
              <w:rPr>
                <w:i/>
              </w:rPr>
              <w:t>rel</w:t>
            </w:r>
          </w:p>
        </w:tc>
        <w:tc>
          <w:tcPr>
            <w:tcW w:w="900" w:type="dxa"/>
          </w:tcPr>
          <w:p w:rsidR="00C64EBF" w:rsidRPr="00C34FFE" w:rsidRDefault="00D07817" w:rsidP="00125E8D">
            <w:pPr>
              <w:tabs>
                <w:tab w:val="decimal" w:pos="223"/>
              </w:tabs>
              <w:spacing w:after="58"/>
              <w:jc w:val="center"/>
              <w:rPr>
                <w:i/>
              </w:rPr>
            </w:pPr>
            <w:r>
              <w:rPr>
                <w:i/>
              </w:rPr>
              <w:t>conlib</w:t>
            </w:r>
          </w:p>
        </w:tc>
        <w:tc>
          <w:tcPr>
            <w:tcW w:w="546" w:type="dxa"/>
          </w:tcPr>
          <w:p w:rsidR="00C64EBF" w:rsidRPr="00C34FFE" w:rsidRDefault="00C64EBF" w:rsidP="00125E8D">
            <w:pPr>
              <w:tabs>
                <w:tab w:val="decimal" w:pos="223"/>
              </w:tabs>
              <w:spacing w:after="58"/>
              <w:jc w:val="center"/>
              <w:rPr>
                <w:i/>
              </w:rPr>
            </w:pPr>
            <w:r w:rsidRPr="00C34FFE">
              <w:rPr>
                <w:i/>
              </w:rPr>
              <w:t>mg</w:t>
            </w:r>
          </w:p>
        </w:tc>
        <w:tc>
          <w:tcPr>
            <w:tcW w:w="741" w:type="dxa"/>
          </w:tcPr>
          <w:p w:rsidR="00C64EBF" w:rsidRPr="00C34FFE" w:rsidRDefault="00C64EBF" w:rsidP="00125E8D">
            <w:pPr>
              <w:tabs>
                <w:tab w:val="decimal" w:pos="223"/>
              </w:tabs>
              <w:spacing w:after="58"/>
              <w:jc w:val="center"/>
              <w:rPr>
                <w:i/>
              </w:rPr>
            </w:pPr>
            <w:r w:rsidRPr="00C34FFE">
              <w:rPr>
                <w:i/>
              </w:rPr>
              <w:t>abd</w:t>
            </w:r>
          </w:p>
        </w:tc>
        <w:tc>
          <w:tcPr>
            <w:tcW w:w="741" w:type="dxa"/>
          </w:tcPr>
          <w:p w:rsidR="00C64EBF" w:rsidRPr="00C34FFE" w:rsidRDefault="00C64EBF" w:rsidP="00125E8D">
            <w:pPr>
              <w:tabs>
                <w:tab w:val="decimal" w:pos="223"/>
              </w:tabs>
              <w:spacing w:after="58"/>
              <w:jc w:val="center"/>
              <w:rPr>
                <w:i/>
              </w:rPr>
            </w:pPr>
            <w:r>
              <w:rPr>
                <w:i/>
              </w:rPr>
              <w:t>ab</w:t>
            </w:r>
            <w:r w:rsidRPr="00C34FFE">
              <w:rPr>
                <w:i/>
              </w:rPr>
              <w:t>n</w:t>
            </w:r>
          </w:p>
        </w:tc>
        <w:tc>
          <w:tcPr>
            <w:tcW w:w="741" w:type="dxa"/>
          </w:tcPr>
          <w:p w:rsidR="00C64EBF" w:rsidRPr="00C34FFE" w:rsidRDefault="00C64EBF" w:rsidP="00125E8D">
            <w:pPr>
              <w:tabs>
                <w:tab w:val="decimal" w:pos="223"/>
              </w:tabs>
              <w:spacing w:after="58"/>
              <w:jc w:val="center"/>
              <w:rPr>
                <w:i/>
              </w:rPr>
            </w:pPr>
            <w:r w:rsidRPr="00C34FFE">
              <w:rPr>
                <w:i/>
              </w:rPr>
              <w:t>abh</w:t>
            </w:r>
          </w:p>
        </w:tc>
        <w:tc>
          <w:tcPr>
            <w:tcW w:w="741" w:type="dxa"/>
          </w:tcPr>
          <w:p w:rsidR="00C64EBF" w:rsidRPr="00C34FFE" w:rsidRDefault="00C64EBF" w:rsidP="00125E8D">
            <w:pPr>
              <w:tabs>
                <w:tab w:val="decimal" w:pos="223"/>
              </w:tabs>
              <w:spacing w:after="58"/>
              <w:jc w:val="center"/>
              <w:rPr>
                <w:i/>
              </w:rPr>
            </w:pPr>
            <w:r w:rsidRPr="00C34FFE">
              <w:rPr>
                <w:i/>
              </w:rPr>
              <w:t>abp</w:t>
            </w:r>
          </w:p>
        </w:tc>
        <w:tc>
          <w:tcPr>
            <w:tcW w:w="798" w:type="dxa"/>
          </w:tcPr>
          <w:p w:rsidR="00C64EBF" w:rsidRPr="00C34FFE" w:rsidRDefault="00C64EBF" w:rsidP="00125E8D">
            <w:pPr>
              <w:tabs>
                <w:tab w:val="decimal" w:pos="223"/>
              </w:tabs>
              <w:spacing w:after="58"/>
              <w:jc w:val="center"/>
              <w:rPr>
                <w:i/>
              </w:rPr>
            </w:pPr>
            <w:r w:rsidRPr="00C34FFE">
              <w:rPr>
                <w:i/>
              </w:rPr>
              <w:t>abr</w:t>
            </w:r>
          </w:p>
        </w:tc>
        <w:tc>
          <w:tcPr>
            <w:tcW w:w="798" w:type="dxa"/>
          </w:tcPr>
          <w:p w:rsidR="00C64EBF" w:rsidRPr="00C34FFE" w:rsidRDefault="00C64EBF" w:rsidP="00125E8D">
            <w:pPr>
              <w:tabs>
                <w:tab w:val="decimal" w:pos="223"/>
              </w:tabs>
              <w:spacing w:after="58"/>
              <w:jc w:val="center"/>
              <w:rPr>
                <w:i/>
              </w:rPr>
            </w:pPr>
            <w:r w:rsidRPr="00C34FFE">
              <w:rPr>
                <w:i/>
              </w:rPr>
              <w:t>abs</w:t>
            </w:r>
          </w:p>
        </w:tc>
        <w:tc>
          <w:tcPr>
            <w:tcW w:w="855" w:type="dxa"/>
          </w:tcPr>
          <w:p w:rsidR="00C64EBF" w:rsidRPr="00C34FFE" w:rsidRDefault="00C64EBF" w:rsidP="00125E8D">
            <w:pPr>
              <w:tabs>
                <w:tab w:val="decimal" w:pos="223"/>
              </w:tabs>
              <w:spacing w:after="58"/>
              <w:jc w:val="center"/>
              <w:rPr>
                <w:i/>
              </w:rPr>
            </w:pPr>
            <w:r w:rsidRPr="00C34FFE">
              <w:rPr>
                <w:i/>
              </w:rPr>
              <w:t>aba</w:t>
            </w:r>
          </w:p>
        </w:tc>
      </w:tr>
      <w:tr w:rsidR="00C64EBF" w:rsidRPr="00C34FFE" w:rsidTr="00404C0C">
        <w:trPr>
          <w:trHeight w:val="181"/>
        </w:trPr>
        <w:tc>
          <w:tcPr>
            <w:tcW w:w="513" w:type="dxa"/>
          </w:tcPr>
          <w:p w:rsidR="00C64EBF" w:rsidRPr="00C34FFE" w:rsidRDefault="00C64EBF" w:rsidP="00125E8D">
            <w:pPr>
              <w:spacing w:after="58"/>
              <w:jc w:val="right"/>
            </w:pPr>
            <w:r w:rsidRPr="00C34FFE">
              <w:t>01</w:t>
            </w:r>
          </w:p>
        </w:tc>
        <w:tc>
          <w:tcPr>
            <w:tcW w:w="741" w:type="dxa"/>
          </w:tcPr>
          <w:p w:rsidR="00C64EBF" w:rsidRPr="00C34FFE" w:rsidRDefault="00C64EBF" w:rsidP="00125E8D">
            <w:pPr>
              <w:tabs>
                <w:tab w:val="decimal" w:pos="223"/>
              </w:tabs>
              <w:spacing w:after="58"/>
              <w:jc w:val="center"/>
            </w:pPr>
            <w:r w:rsidRPr="00C34FFE">
              <w:t>20</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3</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02</w:t>
            </w:r>
          </w:p>
        </w:tc>
        <w:tc>
          <w:tcPr>
            <w:tcW w:w="741" w:type="dxa"/>
          </w:tcPr>
          <w:p w:rsidR="00C64EBF" w:rsidRPr="00C34FFE" w:rsidRDefault="00C64EBF" w:rsidP="00125E8D">
            <w:pPr>
              <w:tabs>
                <w:tab w:val="decimal" w:pos="223"/>
              </w:tabs>
              <w:spacing w:after="58"/>
              <w:jc w:val="center"/>
            </w:pPr>
            <w:r w:rsidRPr="00C34FFE">
              <w:t>24</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5</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9</w:t>
            </w:r>
          </w:p>
        </w:tc>
      </w:tr>
      <w:tr w:rsidR="00C64EBF" w:rsidRPr="00C34FFE" w:rsidTr="00404C0C">
        <w:trPr>
          <w:trHeight w:val="170"/>
        </w:trPr>
        <w:tc>
          <w:tcPr>
            <w:tcW w:w="513" w:type="dxa"/>
          </w:tcPr>
          <w:p w:rsidR="00C64EBF" w:rsidRPr="00C34FFE" w:rsidRDefault="00C64EBF" w:rsidP="00125E8D">
            <w:pPr>
              <w:spacing w:after="58"/>
              <w:jc w:val="right"/>
            </w:pPr>
            <w:r w:rsidRPr="00C34FFE">
              <w:t>03</w:t>
            </w:r>
          </w:p>
        </w:tc>
        <w:tc>
          <w:tcPr>
            <w:tcW w:w="741" w:type="dxa"/>
          </w:tcPr>
          <w:p w:rsidR="00C64EBF" w:rsidRPr="00C34FFE" w:rsidRDefault="00C64EBF" w:rsidP="00125E8D">
            <w:pPr>
              <w:tabs>
                <w:tab w:val="decimal" w:pos="223"/>
              </w:tabs>
              <w:spacing w:after="58"/>
              <w:jc w:val="center"/>
            </w:pPr>
            <w:r w:rsidRPr="00C34FFE">
              <w:t>21</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ind w:left="-2730"/>
              <w:jc w:val="center"/>
            </w:pPr>
            <w:r w:rsidRPr="00C34FFE">
              <w:t>2</w:t>
            </w:r>
          </w:p>
        </w:tc>
        <w:tc>
          <w:tcPr>
            <w:tcW w:w="900" w:type="dxa"/>
          </w:tcPr>
          <w:p w:rsidR="00C64EBF" w:rsidRPr="00C34FFE" w:rsidRDefault="00C64EBF" w:rsidP="00125E8D">
            <w:pPr>
              <w:tabs>
                <w:tab w:val="decimal" w:pos="223"/>
              </w:tabs>
              <w:spacing w:after="58"/>
              <w:jc w:val="center"/>
            </w:pPr>
            <w:r w:rsidRPr="00C34FFE">
              <w:t>9</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04</w:t>
            </w:r>
          </w:p>
        </w:tc>
        <w:tc>
          <w:tcPr>
            <w:tcW w:w="741" w:type="dxa"/>
          </w:tcPr>
          <w:p w:rsidR="00C64EBF" w:rsidRPr="00C34FFE" w:rsidRDefault="00C64EBF" w:rsidP="00125E8D">
            <w:pPr>
              <w:tabs>
                <w:tab w:val="decimal" w:pos="223"/>
              </w:tabs>
              <w:spacing w:after="58"/>
              <w:jc w:val="center"/>
            </w:pPr>
            <w:r w:rsidRPr="00C34FFE">
              <w:t>24</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5</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05</w:t>
            </w:r>
          </w:p>
        </w:tc>
        <w:tc>
          <w:tcPr>
            <w:tcW w:w="741" w:type="dxa"/>
          </w:tcPr>
          <w:p w:rsidR="00C64EBF" w:rsidRPr="00C34FFE" w:rsidRDefault="00C64EBF" w:rsidP="00125E8D">
            <w:pPr>
              <w:tabs>
                <w:tab w:val="decimal" w:pos="223"/>
              </w:tabs>
              <w:spacing w:after="58"/>
              <w:jc w:val="center"/>
            </w:pPr>
            <w:r w:rsidRPr="00C34FFE">
              <w:t>26</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81"/>
        </w:trPr>
        <w:tc>
          <w:tcPr>
            <w:tcW w:w="513" w:type="dxa"/>
          </w:tcPr>
          <w:p w:rsidR="00C64EBF" w:rsidRPr="00C34FFE" w:rsidRDefault="00C64EBF" w:rsidP="00125E8D">
            <w:pPr>
              <w:spacing w:after="58"/>
              <w:jc w:val="right"/>
            </w:pPr>
            <w:r w:rsidRPr="00C34FFE">
              <w:t>06</w:t>
            </w:r>
          </w:p>
        </w:tc>
        <w:tc>
          <w:tcPr>
            <w:tcW w:w="741" w:type="dxa"/>
          </w:tcPr>
          <w:p w:rsidR="00C64EBF" w:rsidRPr="00C34FFE" w:rsidRDefault="00C64EBF" w:rsidP="00125E8D">
            <w:pPr>
              <w:tabs>
                <w:tab w:val="decimal" w:pos="223"/>
              </w:tabs>
              <w:spacing w:after="58"/>
              <w:jc w:val="center"/>
            </w:pPr>
            <w:r w:rsidRPr="00C34FFE">
              <w:t>28</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2</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07</w:t>
            </w:r>
          </w:p>
        </w:tc>
        <w:tc>
          <w:tcPr>
            <w:tcW w:w="741" w:type="dxa"/>
          </w:tcPr>
          <w:p w:rsidR="00C64EBF" w:rsidRPr="00C34FFE" w:rsidRDefault="00C64EBF" w:rsidP="00125E8D">
            <w:pPr>
              <w:tabs>
                <w:tab w:val="decimal" w:pos="223"/>
              </w:tabs>
              <w:spacing w:after="58"/>
              <w:jc w:val="center"/>
            </w:pPr>
            <w:r w:rsidRPr="00C34FFE">
              <w:t>23</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1</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08</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09</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5</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10</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4</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81"/>
        </w:trPr>
        <w:tc>
          <w:tcPr>
            <w:tcW w:w="513" w:type="dxa"/>
          </w:tcPr>
          <w:p w:rsidR="00C64EBF" w:rsidRPr="00C34FFE" w:rsidRDefault="00C64EBF" w:rsidP="00125E8D">
            <w:pPr>
              <w:spacing w:after="58"/>
              <w:jc w:val="right"/>
            </w:pPr>
            <w:r w:rsidRPr="00C34FFE">
              <w:t>11</w:t>
            </w:r>
          </w:p>
        </w:tc>
        <w:tc>
          <w:tcPr>
            <w:tcW w:w="741" w:type="dxa"/>
          </w:tcPr>
          <w:p w:rsidR="00C64EBF" w:rsidRPr="00C34FFE" w:rsidRDefault="00C64EBF" w:rsidP="00125E8D">
            <w:pPr>
              <w:tabs>
                <w:tab w:val="decimal" w:pos="223"/>
              </w:tabs>
              <w:spacing w:after="58"/>
              <w:jc w:val="center"/>
            </w:pPr>
            <w:r w:rsidRPr="00C34FFE">
              <w:t>23</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2</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3</w:t>
            </w:r>
          </w:p>
        </w:tc>
      </w:tr>
      <w:tr w:rsidR="00C64EBF" w:rsidRPr="00C34FFE" w:rsidTr="00404C0C">
        <w:trPr>
          <w:trHeight w:val="170"/>
        </w:trPr>
        <w:tc>
          <w:tcPr>
            <w:tcW w:w="513" w:type="dxa"/>
          </w:tcPr>
          <w:p w:rsidR="00C64EBF" w:rsidRPr="00C34FFE" w:rsidRDefault="00C64EBF" w:rsidP="00125E8D">
            <w:pPr>
              <w:spacing w:after="58"/>
              <w:jc w:val="right"/>
            </w:pPr>
            <w:r w:rsidRPr="00C34FFE">
              <w:t>12</w:t>
            </w:r>
          </w:p>
        </w:tc>
        <w:tc>
          <w:tcPr>
            <w:tcW w:w="741" w:type="dxa"/>
          </w:tcPr>
          <w:p w:rsidR="00C64EBF" w:rsidRPr="00C34FFE" w:rsidRDefault="00C64EBF" w:rsidP="00125E8D">
            <w:pPr>
              <w:tabs>
                <w:tab w:val="decimal" w:pos="223"/>
              </w:tabs>
              <w:spacing w:after="58"/>
              <w:jc w:val="center"/>
            </w:pPr>
            <w:r w:rsidRPr="00C34FFE">
              <w:t>24</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2</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13</w:t>
            </w:r>
          </w:p>
        </w:tc>
        <w:tc>
          <w:tcPr>
            <w:tcW w:w="741" w:type="dxa"/>
          </w:tcPr>
          <w:p w:rsidR="00C64EBF" w:rsidRPr="00C34FFE" w:rsidRDefault="00C64EBF" w:rsidP="00125E8D">
            <w:pPr>
              <w:tabs>
                <w:tab w:val="decimal" w:pos="223"/>
              </w:tabs>
              <w:spacing w:after="58"/>
              <w:jc w:val="center"/>
            </w:pPr>
            <w:r w:rsidRPr="00C34FFE">
              <w:t>51</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1</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9</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14</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2</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15</w:t>
            </w:r>
          </w:p>
        </w:tc>
        <w:tc>
          <w:tcPr>
            <w:tcW w:w="741" w:type="dxa"/>
          </w:tcPr>
          <w:p w:rsidR="00C64EBF" w:rsidRPr="00C34FFE" w:rsidRDefault="00C64EBF" w:rsidP="00125E8D">
            <w:pPr>
              <w:tabs>
                <w:tab w:val="decimal" w:pos="223"/>
              </w:tabs>
              <w:spacing w:after="58"/>
              <w:jc w:val="center"/>
            </w:pPr>
            <w:r w:rsidRPr="00C34FFE">
              <w:t>21</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81"/>
        </w:trPr>
        <w:tc>
          <w:tcPr>
            <w:tcW w:w="513" w:type="dxa"/>
          </w:tcPr>
          <w:p w:rsidR="00C64EBF" w:rsidRPr="00C34FFE" w:rsidRDefault="00C64EBF" w:rsidP="00125E8D">
            <w:pPr>
              <w:spacing w:after="58"/>
              <w:jc w:val="right"/>
            </w:pPr>
            <w:r w:rsidRPr="00C34FFE">
              <w:t>16</w:t>
            </w:r>
          </w:p>
        </w:tc>
        <w:tc>
          <w:tcPr>
            <w:tcW w:w="741" w:type="dxa"/>
          </w:tcPr>
          <w:p w:rsidR="00C64EBF" w:rsidRPr="00C34FFE" w:rsidRDefault="00C64EBF" w:rsidP="00125E8D">
            <w:pPr>
              <w:tabs>
                <w:tab w:val="decimal" w:pos="223"/>
              </w:tabs>
              <w:spacing w:after="58"/>
              <w:jc w:val="center"/>
            </w:pPr>
            <w:r w:rsidRPr="00C34FFE">
              <w:t>37</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1</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17</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18</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3</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19</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3</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20</w:t>
            </w:r>
          </w:p>
        </w:tc>
        <w:tc>
          <w:tcPr>
            <w:tcW w:w="741" w:type="dxa"/>
          </w:tcPr>
          <w:p w:rsidR="00C64EBF" w:rsidRPr="00C34FFE" w:rsidRDefault="00C64EBF" w:rsidP="00125E8D">
            <w:pPr>
              <w:tabs>
                <w:tab w:val="decimal" w:pos="223"/>
              </w:tabs>
              <w:spacing w:after="58"/>
              <w:jc w:val="center"/>
            </w:pPr>
            <w:r w:rsidRPr="00C34FFE">
              <w:t>30</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5</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81"/>
        </w:trPr>
        <w:tc>
          <w:tcPr>
            <w:tcW w:w="513" w:type="dxa"/>
          </w:tcPr>
          <w:p w:rsidR="00C64EBF" w:rsidRPr="00C34FFE" w:rsidRDefault="00C64EBF" w:rsidP="00125E8D">
            <w:pPr>
              <w:spacing w:after="58"/>
              <w:jc w:val="right"/>
            </w:pPr>
            <w:r w:rsidRPr="00C34FFE">
              <w:t>21</w:t>
            </w:r>
          </w:p>
        </w:tc>
        <w:tc>
          <w:tcPr>
            <w:tcW w:w="741" w:type="dxa"/>
          </w:tcPr>
          <w:p w:rsidR="00C64EBF" w:rsidRPr="00C34FFE" w:rsidRDefault="00C64EBF" w:rsidP="00125E8D">
            <w:pPr>
              <w:tabs>
                <w:tab w:val="decimal" w:pos="223"/>
              </w:tabs>
              <w:spacing w:after="58"/>
              <w:jc w:val="center"/>
            </w:pPr>
            <w:r w:rsidRPr="00C34FFE">
              <w:t>25</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5</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22</w:t>
            </w:r>
          </w:p>
        </w:tc>
        <w:tc>
          <w:tcPr>
            <w:tcW w:w="741" w:type="dxa"/>
          </w:tcPr>
          <w:p w:rsidR="00C64EBF" w:rsidRPr="00C34FFE" w:rsidRDefault="00C64EBF" w:rsidP="00125E8D">
            <w:pPr>
              <w:tabs>
                <w:tab w:val="decimal" w:pos="223"/>
              </w:tabs>
              <w:spacing w:after="58"/>
              <w:jc w:val="center"/>
            </w:pPr>
            <w:r w:rsidRPr="00C34FFE">
              <w:t>23</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2</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97"/>
        </w:trPr>
        <w:tc>
          <w:tcPr>
            <w:tcW w:w="513" w:type="dxa"/>
          </w:tcPr>
          <w:p w:rsidR="00C64EBF" w:rsidRPr="00C34FFE" w:rsidRDefault="00C64EBF" w:rsidP="00125E8D">
            <w:pPr>
              <w:spacing w:after="58"/>
              <w:jc w:val="right"/>
            </w:pPr>
            <w:r w:rsidRPr="00C34FFE">
              <w:t>23</w:t>
            </w:r>
          </w:p>
        </w:tc>
        <w:tc>
          <w:tcPr>
            <w:tcW w:w="741" w:type="dxa"/>
          </w:tcPr>
          <w:p w:rsidR="00C64EBF" w:rsidRPr="00C34FFE" w:rsidRDefault="00C64EBF" w:rsidP="00125E8D">
            <w:pPr>
              <w:tabs>
                <w:tab w:val="decimal" w:pos="223"/>
              </w:tabs>
              <w:spacing w:after="58"/>
              <w:jc w:val="center"/>
            </w:pPr>
            <w:r w:rsidRPr="00C34FFE">
              <w:t>21</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1</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bl>
    <w:p w:rsidR="00C64EBF" w:rsidRPr="00C34FFE" w:rsidRDefault="00C64EBF" w:rsidP="00C64EBF"/>
    <w:p w:rsidR="00C64EBF" w:rsidRPr="00C34FFE" w:rsidRDefault="00C64EBF" w:rsidP="00753473">
      <w:pPr>
        <w:pStyle w:val="Heading2"/>
      </w:pPr>
      <w:r w:rsidRPr="00C34FFE">
        <w:br w:type="page"/>
      </w:r>
      <w:bookmarkStart w:id="19" w:name="_Toc78282688"/>
      <w:bookmarkStart w:id="20" w:name="_Toc166845273"/>
      <w:bookmarkStart w:id="21" w:name="_Toc168017553"/>
      <w:bookmarkStart w:id="22" w:name="_Toc168444417"/>
      <w:r w:rsidRPr="00753473">
        <w:rPr>
          <w:color w:val="auto"/>
        </w:rPr>
        <w:lastRenderedPageBreak/>
        <w:t>Chapter Two Exercises</w:t>
      </w:r>
      <w:bookmarkEnd w:id="19"/>
      <w:bookmarkEnd w:id="20"/>
      <w:bookmarkEnd w:id="21"/>
      <w:bookmarkEnd w:id="22"/>
    </w:p>
    <w:p w:rsidR="00C64EBF" w:rsidRPr="00C34FFE" w:rsidRDefault="00C64EBF" w:rsidP="00C64EBF">
      <w:pPr>
        <w:pStyle w:val="B"/>
      </w:pPr>
    </w:p>
    <w:p w:rsidR="00C64EBF" w:rsidRDefault="00C64EBF" w:rsidP="00753473">
      <w:pPr>
        <w:pStyle w:val="Heading3"/>
        <w:rPr>
          <w:color w:val="auto"/>
        </w:rPr>
      </w:pPr>
      <w:r w:rsidRPr="00753473">
        <w:rPr>
          <w:color w:val="auto"/>
        </w:rPr>
        <w:t>Exercise 2-1.  Clients of Friendly Visitor Service</w:t>
      </w:r>
    </w:p>
    <w:p w:rsidR="00753473" w:rsidRPr="00753473" w:rsidRDefault="00753473" w:rsidP="00753473"/>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r w:rsidRPr="00C34FFE">
        <w:t>At California State University, Fresno, the Friendly Visitors Service hires college students to do in-home care for elderly people so they can remain independent and stay in their homes as long as possible.  The students do cleaning, yard work, shopping, etc.  The staff begins by interviewing clients in their homes and assessing their need for services.  The following information is used to match the seniors with the students who want employment:</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Age:  Age at Last Birthday</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Sex:   Male or Female</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Lives alone:  Yes or No</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 xml:space="preserve">Low income:  Yes = Eligible for Supplemental Security Income (SSI) </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Need for assistance with the activities of daily living (ADL): Bathing, dressing, toileting, transferring in/out of bed, eating</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Total number of ADLs needing help</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 xml:space="preserve">Need for assistance with the instrumental activities of daily living (IADL):  Using telephone, shopping, preparing food, light housework, heavy housework, finances </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Total Number IADLs needing help</w:t>
      </w:r>
    </w:p>
    <w:p w:rsidR="00C64EBF"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r w:rsidRPr="00C34FFE">
        <w:fldChar w:fldCharType="begin"/>
      </w:r>
      <w:r w:rsidRPr="00C34FFE">
        <w:instrText>ADVANCE \d6</w:instrText>
      </w:r>
      <w:r w:rsidRPr="00C34FFE">
        <w:fldChar w:fldCharType="end"/>
      </w:r>
      <w:r w:rsidRPr="00C34FFE">
        <w:t xml:space="preserve">To keep track of the needs of potential clients, the program could create a data file and use it in </w:t>
      </w:r>
      <w:r>
        <w:t>IBM SPSS</w:t>
      </w:r>
      <w:r w:rsidRPr="00C34FFE">
        <w:t>.  (Data from one month’s new applications are provided below. For this example, we’ll just use the count of the number of activities for which the seniors need help, but note that they could include the yes/no responses for each of the activities of daily living.)</w:t>
      </w:r>
    </w:p>
    <w:p w:rsidR="00753473" w:rsidRDefault="00753473"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p>
    <w:p w:rsidR="00753473" w:rsidRDefault="00753473">
      <w:pPr>
        <w:widowControl/>
        <w:spacing w:after="200" w:line="276" w:lineRule="auto"/>
        <w:rPr>
          <w:rFonts w:asciiTheme="majorHAnsi" w:eastAsiaTheme="majorEastAsia" w:hAnsiTheme="majorHAnsi" w:cstheme="majorBidi"/>
          <w:b/>
          <w:bCs/>
          <w:sz w:val="26"/>
          <w:szCs w:val="26"/>
        </w:rPr>
      </w:pPr>
      <w:r>
        <w:br w:type="page"/>
      </w:r>
    </w:p>
    <w:p w:rsidR="00753473" w:rsidRPr="00753473" w:rsidRDefault="00816B25" w:rsidP="00753473">
      <w:pPr>
        <w:pStyle w:val="Heading2"/>
        <w:rPr>
          <w:color w:val="auto"/>
        </w:rPr>
      </w:pPr>
      <w:r>
        <w:rPr>
          <w:color w:val="auto"/>
        </w:rPr>
        <w:lastRenderedPageBreak/>
        <w:t>Sample Data Set: F</w:t>
      </w:r>
      <w:r w:rsidR="00753473" w:rsidRPr="00753473">
        <w:rPr>
          <w:color w:val="auto"/>
        </w:rPr>
        <w:t>riendly Visitor Service Clients</w:t>
      </w:r>
    </w:p>
    <w:p w:rsidR="00C64EBF" w:rsidRPr="00C34FFE" w:rsidRDefault="00C64EBF" w:rsidP="00C64EBF"/>
    <w:tbl>
      <w:tblPr>
        <w:tblStyle w:val="TableGrid"/>
        <w:tblW w:w="0" w:type="auto"/>
        <w:tblLook w:val="01E0" w:firstRow="1" w:lastRow="1" w:firstColumn="1" w:lastColumn="1" w:noHBand="0" w:noVBand="0"/>
        <w:tblCaption w:val="Sample Data Set: Friendly Visitor Sevice Clients"/>
        <w:tblDescription w:val="This is the matrix of data values for exercise 2."/>
      </w:tblPr>
      <w:tblGrid>
        <w:gridCol w:w="1257"/>
        <w:gridCol w:w="1255"/>
        <w:gridCol w:w="1250"/>
        <w:gridCol w:w="1281"/>
        <w:gridCol w:w="1304"/>
        <w:gridCol w:w="1250"/>
        <w:gridCol w:w="1259"/>
      </w:tblGrid>
      <w:tr w:rsidR="00C64EBF" w:rsidRPr="00C34FFE" w:rsidTr="00753473">
        <w:trPr>
          <w:tblHeader/>
        </w:trPr>
        <w:tc>
          <w:tcPr>
            <w:tcW w:w="1257" w:type="dxa"/>
          </w:tcPr>
          <w:p w:rsidR="00C64EBF" w:rsidRPr="009D12CC" w:rsidRDefault="00C64EBF" w:rsidP="00125E8D">
            <w:pPr>
              <w:jc w:val="center"/>
              <w:rPr>
                <w:i/>
                <w:szCs w:val="32"/>
              </w:rPr>
            </w:pPr>
            <w:r w:rsidRPr="009D12CC">
              <w:rPr>
                <w:i/>
                <w:szCs w:val="32"/>
              </w:rPr>
              <w:t>id</w:t>
            </w:r>
          </w:p>
        </w:tc>
        <w:tc>
          <w:tcPr>
            <w:tcW w:w="1255" w:type="dxa"/>
          </w:tcPr>
          <w:p w:rsidR="00C64EBF" w:rsidRPr="009D12CC" w:rsidRDefault="00C64EBF" w:rsidP="00125E8D">
            <w:pPr>
              <w:jc w:val="center"/>
              <w:rPr>
                <w:i/>
                <w:szCs w:val="32"/>
              </w:rPr>
            </w:pPr>
            <w:r w:rsidRPr="009D12CC">
              <w:rPr>
                <w:i/>
                <w:szCs w:val="32"/>
              </w:rPr>
              <w:t>age</w:t>
            </w:r>
          </w:p>
        </w:tc>
        <w:tc>
          <w:tcPr>
            <w:tcW w:w="1250" w:type="dxa"/>
          </w:tcPr>
          <w:p w:rsidR="00C64EBF" w:rsidRPr="009D12CC" w:rsidRDefault="00C64EBF" w:rsidP="00125E8D">
            <w:pPr>
              <w:jc w:val="center"/>
              <w:rPr>
                <w:i/>
                <w:szCs w:val="32"/>
              </w:rPr>
            </w:pPr>
            <w:r w:rsidRPr="009D12CC">
              <w:rPr>
                <w:i/>
                <w:szCs w:val="32"/>
              </w:rPr>
              <w:t>sex</w:t>
            </w:r>
          </w:p>
        </w:tc>
        <w:tc>
          <w:tcPr>
            <w:tcW w:w="1281" w:type="dxa"/>
          </w:tcPr>
          <w:p w:rsidR="00C64EBF" w:rsidRPr="009D12CC" w:rsidRDefault="00C64EBF" w:rsidP="00125E8D">
            <w:pPr>
              <w:jc w:val="center"/>
              <w:rPr>
                <w:i/>
                <w:szCs w:val="32"/>
              </w:rPr>
            </w:pPr>
            <w:r w:rsidRPr="009D12CC">
              <w:rPr>
                <w:i/>
                <w:szCs w:val="32"/>
              </w:rPr>
              <w:t>alone</w:t>
            </w:r>
          </w:p>
        </w:tc>
        <w:tc>
          <w:tcPr>
            <w:tcW w:w="1304" w:type="dxa"/>
          </w:tcPr>
          <w:p w:rsidR="00C64EBF" w:rsidRPr="009D12CC" w:rsidRDefault="00C64EBF" w:rsidP="00125E8D">
            <w:pPr>
              <w:jc w:val="center"/>
              <w:rPr>
                <w:i/>
                <w:szCs w:val="32"/>
              </w:rPr>
            </w:pPr>
            <w:r w:rsidRPr="009D12CC">
              <w:rPr>
                <w:i/>
                <w:szCs w:val="32"/>
              </w:rPr>
              <w:t>income</w:t>
            </w:r>
          </w:p>
        </w:tc>
        <w:tc>
          <w:tcPr>
            <w:tcW w:w="1250" w:type="dxa"/>
          </w:tcPr>
          <w:p w:rsidR="00C64EBF" w:rsidRPr="009D12CC" w:rsidRDefault="00C64EBF" w:rsidP="00125E8D">
            <w:pPr>
              <w:jc w:val="center"/>
              <w:rPr>
                <w:i/>
                <w:szCs w:val="32"/>
              </w:rPr>
            </w:pPr>
            <w:r w:rsidRPr="009D12CC">
              <w:rPr>
                <w:i/>
                <w:szCs w:val="32"/>
              </w:rPr>
              <w:t>adl</w:t>
            </w:r>
          </w:p>
        </w:tc>
        <w:tc>
          <w:tcPr>
            <w:tcW w:w="1259" w:type="dxa"/>
          </w:tcPr>
          <w:p w:rsidR="00C64EBF" w:rsidRPr="009D12CC" w:rsidRDefault="00C64EBF" w:rsidP="00125E8D">
            <w:pPr>
              <w:jc w:val="center"/>
              <w:rPr>
                <w:i/>
                <w:szCs w:val="32"/>
              </w:rPr>
            </w:pPr>
            <w:r w:rsidRPr="009D12CC">
              <w:rPr>
                <w:i/>
                <w:szCs w:val="32"/>
              </w:rPr>
              <w:t>iadl</w:t>
            </w:r>
          </w:p>
        </w:tc>
      </w:tr>
      <w:tr w:rsidR="00C64EBF" w:rsidRPr="00C34FFE" w:rsidTr="00753473">
        <w:tc>
          <w:tcPr>
            <w:tcW w:w="1257" w:type="dxa"/>
          </w:tcPr>
          <w:p w:rsidR="00C64EBF" w:rsidRPr="009D12CC" w:rsidRDefault="00C64EBF" w:rsidP="00125E8D">
            <w:pPr>
              <w:jc w:val="center"/>
              <w:rPr>
                <w:szCs w:val="32"/>
              </w:rPr>
            </w:pPr>
            <w:r w:rsidRPr="009D12CC">
              <w:rPr>
                <w:szCs w:val="32"/>
              </w:rPr>
              <w:t>001</w:t>
            </w:r>
          </w:p>
        </w:tc>
        <w:tc>
          <w:tcPr>
            <w:tcW w:w="1255" w:type="dxa"/>
          </w:tcPr>
          <w:p w:rsidR="00C64EBF" w:rsidRPr="009D12CC" w:rsidRDefault="00C64EBF" w:rsidP="00125E8D">
            <w:pPr>
              <w:jc w:val="center"/>
              <w:rPr>
                <w:szCs w:val="32"/>
              </w:rPr>
            </w:pPr>
            <w:r w:rsidRPr="009D12CC">
              <w:rPr>
                <w:szCs w:val="32"/>
              </w:rPr>
              <w:t>74</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002</w:t>
            </w:r>
          </w:p>
        </w:tc>
        <w:tc>
          <w:tcPr>
            <w:tcW w:w="1255" w:type="dxa"/>
          </w:tcPr>
          <w:p w:rsidR="00C64EBF" w:rsidRPr="009D12CC" w:rsidRDefault="00C64EBF" w:rsidP="00125E8D">
            <w:pPr>
              <w:jc w:val="center"/>
              <w:rPr>
                <w:szCs w:val="32"/>
              </w:rPr>
            </w:pPr>
            <w:r w:rsidRPr="009D12CC">
              <w:rPr>
                <w:szCs w:val="32"/>
              </w:rPr>
              <w:t>66</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4</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003</w:t>
            </w:r>
          </w:p>
        </w:tc>
        <w:tc>
          <w:tcPr>
            <w:tcW w:w="1255" w:type="dxa"/>
          </w:tcPr>
          <w:p w:rsidR="00C64EBF" w:rsidRPr="009D12CC" w:rsidRDefault="00C64EBF" w:rsidP="00125E8D">
            <w:pPr>
              <w:jc w:val="center"/>
              <w:rPr>
                <w:szCs w:val="32"/>
              </w:rPr>
            </w:pPr>
            <w:r w:rsidRPr="009D12CC">
              <w:rPr>
                <w:szCs w:val="32"/>
              </w:rPr>
              <w:t>81</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2</w:t>
            </w:r>
          </w:p>
        </w:tc>
        <w:tc>
          <w:tcPr>
            <w:tcW w:w="1259" w:type="dxa"/>
          </w:tcPr>
          <w:p w:rsidR="00C64EBF" w:rsidRPr="009D12CC" w:rsidRDefault="00C64EBF" w:rsidP="00125E8D">
            <w:pPr>
              <w:jc w:val="center"/>
              <w:rPr>
                <w:szCs w:val="32"/>
              </w:rPr>
            </w:pPr>
            <w:r w:rsidRPr="009D12CC">
              <w:rPr>
                <w:szCs w:val="32"/>
              </w:rPr>
              <w:t>5</w:t>
            </w:r>
          </w:p>
        </w:tc>
      </w:tr>
      <w:tr w:rsidR="00C64EBF" w:rsidRPr="00C34FFE" w:rsidTr="00753473">
        <w:tc>
          <w:tcPr>
            <w:tcW w:w="1257" w:type="dxa"/>
          </w:tcPr>
          <w:p w:rsidR="00C64EBF" w:rsidRPr="009D12CC" w:rsidRDefault="00C64EBF" w:rsidP="00125E8D">
            <w:pPr>
              <w:jc w:val="center"/>
              <w:rPr>
                <w:szCs w:val="32"/>
              </w:rPr>
            </w:pPr>
            <w:r w:rsidRPr="009D12CC">
              <w:rPr>
                <w:szCs w:val="32"/>
              </w:rPr>
              <w:t>004</w:t>
            </w:r>
          </w:p>
        </w:tc>
        <w:tc>
          <w:tcPr>
            <w:tcW w:w="1255" w:type="dxa"/>
          </w:tcPr>
          <w:p w:rsidR="00C64EBF" w:rsidRPr="009D12CC" w:rsidRDefault="00C64EBF" w:rsidP="00125E8D">
            <w:pPr>
              <w:jc w:val="center"/>
              <w:rPr>
                <w:szCs w:val="32"/>
              </w:rPr>
            </w:pPr>
            <w:r w:rsidRPr="009D12CC">
              <w:rPr>
                <w:szCs w:val="32"/>
              </w:rPr>
              <w:t>76</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005</w:t>
            </w:r>
          </w:p>
        </w:tc>
        <w:tc>
          <w:tcPr>
            <w:tcW w:w="1255" w:type="dxa"/>
          </w:tcPr>
          <w:p w:rsidR="00C64EBF" w:rsidRPr="009D12CC" w:rsidRDefault="00C64EBF" w:rsidP="00125E8D">
            <w:pPr>
              <w:jc w:val="center"/>
              <w:rPr>
                <w:szCs w:val="32"/>
              </w:rPr>
            </w:pPr>
            <w:r w:rsidRPr="009D12CC">
              <w:rPr>
                <w:szCs w:val="32"/>
              </w:rPr>
              <w:t>74</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1</w:t>
            </w:r>
          </w:p>
        </w:tc>
        <w:tc>
          <w:tcPr>
            <w:tcW w:w="1259" w:type="dxa"/>
          </w:tcPr>
          <w:p w:rsidR="00C64EBF" w:rsidRPr="009D12CC" w:rsidRDefault="00C64EBF" w:rsidP="00125E8D">
            <w:pPr>
              <w:jc w:val="center"/>
              <w:rPr>
                <w:szCs w:val="32"/>
              </w:rPr>
            </w:pPr>
            <w:r w:rsidRPr="009D12CC">
              <w:rPr>
                <w:szCs w:val="32"/>
              </w:rPr>
              <w:t>5</w:t>
            </w:r>
          </w:p>
        </w:tc>
      </w:tr>
      <w:tr w:rsidR="00C64EBF" w:rsidRPr="00C34FFE" w:rsidTr="00753473">
        <w:tc>
          <w:tcPr>
            <w:tcW w:w="1257" w:type="dxa"/>
          </w:tcPr>
          <w:p w:rsidR="00C64EBF" w:rsidRPr="009D12CC" w:rsidRDefault="00C64EBF" w:rsidP="00125E8D">
            <w:pPr>
              <w:jc w:val="center"/>
              <w:rPr>
                <w:szCs w:val="32"/>
              </w:rPr>
            </w:pPr>
            <w:r w:rsidRPr="009D12CC">
              <w:rPr>
                <w:szCs w:val="32"/>
              </w:rPr>
              <w:t>006</w:t>
            </w:r>
          </w:p>
        </w:tc>
        <w:tc>
          <w:tcPr>
            <w:tcW w:w="1255" w:type="dxa"/>
          </w:tcPr>
          <w:p w:rsidR="00C64EBF" w:rsidRPr="009D12CC" w:rsidRDefault="00C64EBF" w:rsidP="00125E8D">
            <w:pPr>
              <w:jc w:val="center"/>
              <w:rPr>
                <w:szCs w:val="32"/>
              </w:rPr>
            </w:pPr>
            <w:r w:rsidRPr="009D12CC">
              <w:rPr>
                <w:szCs w:val="32"/>
              </w:rPr>
              <w:t>69</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Y</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007</w:t>
            </w:r>
          </w:p>
        </w:tc>
        <w:tc>
          <w:tcPr>
            <w:tcW w:w="1255" w:type="dxa"/>
          </w:tcPr>
          <w:p w:rsidR="00C64EBF" w:rsidRPr="009D12CC" w:rsidRDefault="00C64EBF" w:rsidP="00125E8D">
            <w:pPr>
              <w:jc w:val="center"/>
              <w:rPr>
                <w:szCs w:val="32"/>
              </w:rPr>
            </w:pPr>
            <w:r w:rsidRPr="009D12CC">
              <w:rPr>
                <w:szCs w:val="32"/>
              </w:rPr>
              <w:t>79</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008</w:t>
            </w:r>
          </w:p>
        </w:tc>
        <w:tc>
          <w:tcPr>
            <w:tcW w:w="1255" w:type="dxa"/>
          </w:tcPr>
          <w:p w:rsidR="00C64EBF" w:rsidRPr="009D12CC" w:rsidRDefault="00C64EBF" w:rsidP="00125E8D">
            <w:pPr>
              <w:jc w:val="center"/>
              <w:rPr>
                <w:szCs w:val="32"/>
              </w:rPr>
            </w:pPr>
            <w:r w:rsidRPr="009D12CC">
              <w:rPr>
                <w:szCs w:val="32"/>
              </w:rPr>
              <w:t>80</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Y</w:t>
            </w:r>
          </w:p>
        </w:tc>
        <w:tc>
          <w:tcPr>
            <w:tcW w:w="1250" w:type="dxa"/>
          </w:tcPr>
          <w:p w:rsidR="00C64EBF" w:rsidRPr="009D12CC" w:rsidRDefault="00C64EBF" w:rsidP="00125E8D">
            <w:pPr>
              <w:jc w:val="center"/>
              <w:rPr>
                <w:szCs w:val="32"/>
              </w:rPr>
            </w:pPr>
            <w:r w:rsidRPr="009D12CC">
              <w:rPr>
                <w:szCs w:val="32"/>
              </w:rPr>
              <w:t>3</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009</w:t>
            </w:r>
          </w:p>
        </w:tc>
        <w:tc>
          <w:tcPr>
            <w:tcW w:w="1255" w:type="dxa"/>
          </w:tcPr>
          <w:p w:rsidR="00C64EBF" w:rsidRPr="009D12CC" w:rsidRDefault="00C64EBF" w:rsidP="00125E8D">
            <w:pPr>
              <w:jc w:val="center"/>
              <w:rPr>
                <w:szCs w:val="32"/>
              </w:rPr>
            </w:pPr>
            <w:r w:rsidRPr="009D12CC">
              <w:rPr>
                <w:szCs w:val="32"/>
              </w:rPr>
              <w:t>89</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3</w:t>
            </w:r>
          </w:p>
        </w:tc>
        <w:tc>
          <w:tcPr>
            <w:tcW w:w="1259" w:type="dxa"/>
          </w:tcPr>
          <w:p w:rsidR="00C64EBF" w:rsidRPr="009D12CC" w:rsidRDefault="00C64EBF" w:rsidP="00125E8D">
            <w:pPr>
              <w:jc w:val="center"/>
              <w:rPr>
                <w:szCs w:val="32"/>
              </w:rPr>
            </w:pPr>
            <w:r w:rsidRPr="009D12CC">
              <w:rPr>
                <w:szCs w:val="32"/>
              </w:rPr>
              <w:t>5</w:t>
            </w:r>
          </w:p>
        </w:tc>
      </w:tr>
      <w:tr w:rsidR="00C64EBF" w:rsidRPr="00C34FFE" w:rsidTr="00753473">
        <w:tc>
          <w:tcPr>
            <w:tcW w:w="1257" w:type="dxa"/>
          </w:tcPr>
          <w:p w:rsidR="00C64EBF" w:rsidRPr="009D12CC" w:rsidRDefault="00C64EBF" w:rsidP="00125E8D">
            <w:pPr>
              <w:jc w:val="center"/>
              <w:rPr>
                <w:szCs w:val="32"/>
              </w:rPr>
            </w:pPr>
            <w:r w:rsidRPr="009D12CC">
              <w:rPr>
                <w:szCs w:val="32"/>
              </w:rPr>
              <w:t>010</w:t>
            </w:r>
          </w:p>
        </w:tc>
        <w:tc>
          <w:tcPr>
            <w:tcW w:w="1255" w:type="dxa"/>
          </w:tcPr>
          <w:p w:rsidR="00C64EBF" w:rsidRPr="009D12CC" w:rsidRDefault="00C64EBF" w:rsidP="00125E8D">
            <w:pPr>
              <w:jc w:val="center"/>
              <w:rPr>
                <w:szCs w:val="32"/>
              </w:rPr>
            </w:pPr>
            <w:r w:rsidRPr="009D12CC">
              <w:rPr>
                <w:szCs w:val="32"/>
              </w:rPr>
              <w:t>60</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2</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011</w:t>
            </w:r>
          </w:p>
        </w:tc>
        <w:tc>
          <w:tcPr>
            <w:tcW w:w="1255" w:type="dxa"/>
          </w:tcPr>
          <w:p w:rsidR="00C64EBF" w:rsidRPr="009D12CC" w:rsidRDefault="00C64EBF" w:rsidP="00125E8D">
            <w:pPr>
              <w:jc w:val="center"/>
              <w:rPr>
                <w:szCs w:val="32"/>
              </w:rPr>
            </w:pPr>
            <w:r w:rsidRPr="009D12CC">
              <w:rPr>
                <w:szCs w:val="32"/>
              </w:rPr>
              <w:t>88</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3</w:t>
            </w:r>
          </w:p>
        </w:tc>
      </w:tr>
      <w:tr w:rsidR="00C64EBF" w:rsidRPr="00C34FFE" w:rsidTr="00753473">
        <w:tc>
          <w:tcPr>
            <w:tcW w:w="1257" w:type="dxa"/>
          </w:tcPr>
          <w:p w:rsidR="00C64EBF" w:rsidRPr="009D12CC" w:rsidRDefault="00C64EBF" w:rsidP="00125E8D">
            <w:pPr>
              <w:jc w:val="center"/>
              <w:rPr>
                <w:szCs w:val="32"/>
              </w:rPr>
            </w:pPr>
            <w:r w:rsidRPr="009D12CC">
              <w:rPr>
                <w:szCs w:val="32"/>
              </w:rPr>
              <w:t>012</w:t>
            </w:r>
          </w:p>
        </w:tc>
        <w:tc>
          <w:tcPr>
            <w:tcW w:w="1255" w:type="dxa"/>
          </w:tcPr>
          <w:p w:rsidR="00C64EBF" w:rsidRPr="009D12CC" w:rsidRDefault="00C64EBF" w:rsidP="00125E8D">
            <w:pPr>
              <w:jc w:val="center"/>
              <w:rPr>
                <w:szCs w:val="32"/>
              </w:rPr>
            </w:pPr>
            <w:r w:rsidRPr="009D12CC">
              <w:rPr>
                <w:szCs w:val="32"/>
              </w:rPr>
              <w:t>82</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2</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013</w:t>
            </w:r>
          </w:p>
        </w:tc>
        <w:tc>
          <w:tcPr>
            <w:tcW w:w="1255" w:type="dxa"/>
          </w:tcPr>
          <w:p w:rsidR="00C64EBF" w:rsidRPr="009D12CC" w:rsidRDefault="00C64EBF" w:rsidP="00125E8D">
            <w:pPr>
              <w:jc w:val="center"/>
              <w:rPr>
                <w:szCs w:val="32"/>
              </w:rPr>
            </w:pPr>
            <w:r w:rsidRPr="009D12CC">
              <w:rPr>
                <w:szCs w:val="32"/>
              </w:rPr>
              <w:t>79</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1</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014</w:t>
            </w:r>
          </w:p>
        </w:tc>
        <w:tc>
          <w:tcPr>
            <w:tcW w:w="1255" w:type="dxa"/>
          </w:tcPr>
          <w:p w:rsidR="00C64EBF" w:rsidRPr="009D12CC" w:rsidRDefault="00C64EBF" w:rsidP="00125E8D">
            <w:pPr>
              <w:jc w:val="center"/>
              <w:rPr>
                <w:szCs w:val="32"/>
              </w:rPr>
            </w:pPr>
            <w:r w:rsidRPr="009D12CC">
              <w:rPr>
                <w:szCs w:val="32"/>
              </w:rPr>
              <w:t>77</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3</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015</w:t>
            </w:r>
          </w:p>
        </w:tc>
        <w:tc>
          <w:tcPr>
            <w:tcW w:w="1255" w:type="dxa"/>
          </w:tcPr>
          <w:p w:rsidR="00C64EBF" w:rsidRPr="009D12CC" w:rsidRDefault="00C64EBF" w:rsidP="00125E8D">
            <w:pPr>
              <w:jc w:val="center"/>
              <w:rPr>
                <w:szCs w:val="32"/>
              </w:rPr>
            </w:pPr>
            <w:r w:rsidRPr="009D12CC">
              <w:rPr>
                <w:szCs w:val="32"/>
              </w:rPr>
              <w:t>62</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1</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016</w:t>
            </w:r>
          </w:p>
        </w:tc>
        <w:tc>
          <w:tcPr>
            <w:tcW w:w="1255" w:type="dxa"/>
          </w:tcPr>
          <w:p w:rsidR="00C64EBF" w:rsidRPr="009D12CC" w:rsidRDefault="00C64EBF" w:rsidP="00125E8D">
            <w:pPr>
              <w:jc w:val="center"/>
              <w:rPr>
                <w:szCs w:val="32"/>
              </w:rPr>
            </w:pPr>
            <w:r w:rsidRPr="009D12CC">
              <w:rPr>
                <w:szCs w:val="32"/>
              </w:rPr>
              <w:t>83</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4</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017</w:t>
            </w:r>
          </w:p>
        </w:tc>
        <w:tc>
          <w:tcPr>
            <w:tcW w:w="1255" w:type="dxa"/>
          </w:tcPr>
          <w:p w:rsidR="00C64EBF" w:rsidRPr="009D12CC" w:rsidRDefault="00C64EBF" w:rsidP="00125E8D">
            <w:pPr>
              <w:jc w:val="center"/>
              <w:rPr>
                <w:szCs w:val="32"/>
              </w:rPr>
            </w:pPr>
            <w:r w:rsidRPr="009D12CC">
              <w:rPr>
                <w:szCs w:val="32"/>
              </w:rPr>
              <w:t>80</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2</w:t>
            </w:r>
          </w:p>
        </w:tc>
      </w:tr>
      <w:tr w:rsidR="00C64EBF" w:rsidRPr="00C34FFE" w:rsidTr="00753473">
        <w:tc>
          <w:tcPr>
            <w:tcW w:w="1257" w:type="dxa"/>
          </w:tcPr>
          <w:p w:rsidR="00C64EBF" w:rsidRPr="009D12CC" w:rsidRDefault="00C64EBF" w:rsidP="00125E8D">
            <w:pPr>
              <w:jc w:val="center"/>
              <w:rPr>
                <w:szCs w:val="32"/>
              </w:rPr>
            </w:pPr>
            <w:r w:rsidRPr="009D12CC">
              <w:rPr>
                <w:szCs w:val="32"/>
              </w:rPr>
              <w:t>018</w:t>
            </w:r>
          </w:p>
        </w:tc>
        <w:tc>
          <w:tcPr>
            <w:tcW w:w="1255" w:type="dxa"/>
          </w:tcPr>
          <w:p w:rsidR="00C64EBF" w:rsidRPr="009D12CC" w:rsidRDefault="00C64EBF" w:rsidP="00125E8D">
            <w:pPr>
              <w:jc w:val="center"/>
              <w:rPr>
                <w:szCs w:val="32"/>
              </w:rPr>
            </w:pPr>
            <w:r w:rsidRPr="009D12CC">
              <w:rPr>
                <w:szCs w:val="32"/>
              </w:rPr>
              <w:t>85</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1</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019</w:t>
            </w:r>
          </w:p>
        </w:tc>
        <w:tc>
          <w:tcPr>
            <w:tcW w:w="1255" w:type="dxa"/>
          </w:tcPr>
          <w:p w:rsidR="00C64EBF" w:rsidRPr="009D12CC" w:rsidRDefault="00C64EBF" w:rsidP="00125E8D">
            <w:pPr>
              <w:jc w:val="center"/>
              <w:rPr>
                <w:szCs w:val="32"/>
              </w:rPr>
            </w:pPr>
            <w:r w:rsidRPr="009D12CC">
              <w:rPr>
                <w:szCs w:val="32"/>
              </w:rPr>
              <w:t>66</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1</w:t>
            </w:r>
          </w:p>
        </w:tc>
        <w:tc>
          <w:tcPr>
            <w:tcW w:w="1259" w:type="dxa"/>
          </w:tcPr>
          <w:p w:rsidR="00C64EBF" w:rsidRPr="009D12CC" w:rsidRDefault="00C64EBF" w:rsidP="00125E8D">
            <w:pPr>
              <w:jc w:val="center"/>
              <w:rPr>
                <w:szCs w:val="32"/>
              </w:rPr>
            </w:pPr>
            <w:r w:rsidRPr="009D12CC">
              <w:rPr>
                <w:szCs w:val="32"/>
              </w:rPr>
              <w:t>3</w:t>
            </w:r>
          </w:p>
        </w:tc>
      </w:tr>
      <w:tr w:rsidR="00C64EBF" w:rsidRPr="00C34FFE" w:rsidTr="00753473">
        <w:tc>
          <w:tcPr>
            <w:tcW w:w="1257" w:type="dxa"/>
          </w:tcPr>
          <w:p w:rsidR="00C64EBF" w:rsidRPr="009D12CC" w:rsidRDefault="00C64EBF" w:rsidP="00125E8D">
            <w:pPr>
              <w:jc w:val="center"/>
              <w:rPr>
                <w:szCs w:val="32"/>
              </w:rPr>
            </w:pPr>
            <w:r w:rsidRPr="009D12CC">
              <w:rPr>
                <w:szCs w:val="32"/>
              </w:rPr>
              <w:t>020</w:t>
            </w:r>
          </w:p>
        </w:tc>
        <w:tc>
          <w:tcPr>
            <w:tcW w:w="1255" w:type="dxa"/>
          </w:tcPr>
          <w:p w:rsidR="00C64EBF" w:rsidRPr="009D12CC" w:rsidRDefault="00C64EBF" w:rsidP="00125E8D">
            <w:pPr>
              <w:jc w:val="center"/>
              <w:rPr>
                <w:szCs w:val="32"/>
              </w:rPr>
            </w:pPr>
            <w:r w:rsidRPr="009D12CC">
              <w:rPr>
                <w:szCs w:val="32"/>
              </w:rPr>
              <w:t>84</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4</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021</w:t>
            </w:r>
          </w:p>
        </w:tc>
        <w:tc>
          <w:tcPr>
            <w:tcW w:w="1255" w:type="dxa"/>
          </w:tcPr>
          <w:p w:rsidR="00C64EBF" w:rsidRPr="009D12CC" w:rsidRDefault="00C64EBF" w:rsidP="00125E8D">
            <w:pPr>
              <w:jc w:val="center"/>
              <w:rPr>
                <w:szCs w:val="32"/>
              </w:rPr>
            </w:pPr>
            <w:r w:rsidRPr="009D12CC">
              <w:rPr>
                <w:szCs w:val="32"/>
              </w:rPr>
              <w:t>74</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4</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022</w:t>
            </w:r>
          </w:p>
        </w:tc>
        <w:tc>
          <w:tcPr>
            <w:tcW w:w="1255" w:type="dxa"/>
          </w:tcPr>
          <w:p w:rsidR="00C64EBF" w:rsidRPr="009D12CC" w:rsidRDefault="00C64EBF" w:rsidP="00125E8D">
            <w:pPr>
              <w:jc w:val="center"/>
              <w:rPr>
                <w:szCs w:val="32"/>
              </w:rPr>
            </w:pPr>
            <w:r w:rsidRPr="009D12CC">
              <w:rPr>
                <w:szCs w:val="32"/>
              </w:rPr>
              <w:t>74</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2</w:t>
            </w:r>
          </w:p>
        </w:tc>
      </w:tr>
      <w:tr w:rsidR="00C64EBF" w:rsidRPr="00C34FFE" w:rsidTr="00753473">
        <w:tc>
          <w:tcPr>
            <w:tcW w:w="1257" w:type="dxa"/>
          </w:tcPr>
          <w:p w:rsidR="00C64EBF" w:rsidRPr="009D12CC" w:rsidRDefault="00C64EBF" w:rsidP="00125E8D">
            <w:pPr>
              <w:jc w:val="center"/>
              <w:rPr>
                <w:szCs w:val="32"/>
              </w:rPr>
            </w:pPr>
            <w:r w:rsidRPr="009D12CC">
              <w:rPr>
                <w:szCs w:val="32"/>
              </w:rPr>
              <w:t>023</w:t>
            </w:r>
          </w:p>
        </w:tc>
        <w:tc>
          <w:tcPr>
            <w:tcW w:w="1255" w:type="dxa"/>
          </w:tcPr>
          <w:p w:rsidR="00C64EBF" w:rsidRPr="009D12CC" w:rsidRDefault="00C64EBF" w:rsidP="00125E8D">
            <w:pPr>
              <w:jc w:val="center"/>
              <w:rPr>
                <w:szCs w:val="32"/>
              </w:rPr>
            </w:pPr>
            <w:r w:rsidRPr="009D12CC">
              <w:rPr>
                <w:szCs w:val="32"/>
              </w:rPr>
              <w:t>74</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5</w:t>
            </w:r>
          </w:p>
        </w:tc>
      </w:tr>
      <w:tr w:rsidR="00C64EBF" w:rsidRPr="00C34FFE" w:rsidTr="00753473">
        <w:tc>
          <w:tcPr>
            <w:tcW w:w="1257" w:type="dxa"/>
          </w:tcPr>
          <w:p w:rsidR="00C64EBF" w:rsidRPr="009D12CC" w:rsidRDefault="00C64EBF" w:rsidP="00125E8D">
            <w:pPr>
              <w:jc w:val="center"/>
              <w:rPr>
                <w:szCs w:val="32"/>
              </w:rPr>
            </w:pPr>
            <w:r w:rsidRPr="009D12CC">
              <w:rPr>
                <w:szCs w:val="32"/>
              </w:rPr>
              <w:t>024</w:t>
            </w:r>
          </w:p>
        </w:tc>
        <w:tc>
          <w:tcPr>
            <w:tcW w:w="1255" w:type="dxa"/>
          </w:tcPr>
          <w:p w:rsidR="00C64EBF" w:rsidRPr="009D12CC" w:rsidRDefault="00C64EBF" w:rsidP="00125E8D">
            <w:pPr>
              <w:jc w:val="center"/>
              <w:rPr>
                <w:szCs w:val="32"/>
              </w:rPr>
            </w:pPr>
            <w:r w:rsidRPr="009D12CC">
              <w:rPr>
                <w:szCs w:val="32"/>
              </w:rPr>
              <w:t>92</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3</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025</w:t>
            </w:r>
          </w:p>
        </w:tc>
        <w:tc>
          <w:tcPr>
            <w:tcW w:w="1255" w:type="dxa"/>
          </w:tcPr>
          <w:p w:rsidR="00C64EBF" w:rsidRPr="009D12CC" w:rsidRDefault="00C64EBF" w:rsidP="00125E8D">
            <w:pPr>
              <w:jc w:val="center"/>
              <w:rPr>
                <w:szCs w:val="32"/>
              </w:rPr>
            </w:pPr>
            <w:r w:rsidRPr="009D12CC">
              <w:rPr>
                <w:szCs w:val="32"/>
              </w:rPr>
              <w:t>66</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2</w:t>
            </w:r>
          </w:p>
        </w:tc>
        <w:tc>
          <w:tcPr>
            <w:tcW w:w="1259" w:type="dxa"/>
          </w:tcPr>
          <w:p w:rsidR="00C64EBF" w:rsidRPr="009D12CC" w:rsidRDefault="00C64EBF" w:rsidP="00125E8D">
            <w:pPr>
              <w:jc w:val="center"/>
              <w:rPr>
                <w:szCs w:val="32"/>
              </w:rPr>
            </w:pPr>
            <w:r w:rsidRPr="009D12CC">
              <w:rPr>
                <w:szCs w:val="32"/>
              </w:rPr>
              <w:t>6</w:t>
            </w:r>
          </w:p>
        </w:tc>
      </w:tr>
    </w:tbl>
    <w:p w:rsidR="00C64EBF" w:rsidRPr="00C34FFE" w:rsidRDefault="00C64EBF" w:rsidP="00C64EBF"/>
    <w:p w:rsidR="00C64EBF" w:rsidRPr="00753473" w:rsidRDefault="00C64EBF" w:rsidP="00753473">
      <w:pPr>
        <w:pStyle w:val="Heading3"/>
        <w:rPr>
          <w:color w:val="auto"/>
        </w:rPr>
      </w:pPr>
      <w:r w:rsidRPr="00753473">
        <w:rPr>
          <w:color w:val="auto"/>
        </w:rPr>
        <w:t>Exercise 2-2. Age at Death from Newspaper Obituaries</w:t>
      </w:r>
    </w:p>
    <w:p w:rsidR="00C64EBF" w:rsidRPr="00C34FFE" w:rsidRDefault="00C64EBF" w:rsidP="00C64EBF"/>
    <w:p w:rsidR="00CD4880" w:rsidRDefault="00C64EBF">
      <w:r w:rsidRPr="00C34FFE">
        <w:t xml:space="preserve">An interesting source of data for student practice with data analysis using </w:t>
      </w:r>
      <w:r>
        <w:t>IBM SPSS</w:t>
      </w:r>
      <w:r w:rsidRPr="00C34FFE">
        <w:t xml:space="preserve"> is the death notices in local newspapers.  Although big city newspapers publish obituaries only for the rich and famous, many local newspapers provide information on almost everyone who dies in the community.  (For example, </w:t>
      </w:r>
      <w:r w:rsidR="00AE2D22" w:rsidRPr="00C34FFE">
        <w:t xml:space="preserve">see </w:t>
      </w:r>
      <w:hyperlink r:id="rId24" w:history="1">
        <w:r w:rsidR="00815056">
          <w:rPr>
            <w:rStyle w:val="Hyperlink"/>
          </w:rPr>
          <w:t>The Fresno Bee</w:t>
        </w:r>
      </w:hyperlink>
      <w:r w:rsidRPr="00C34FFE">
        <w:t xml:space="preserve"> which publishes information provided by funeral homes on most deaths in the community.)  Click on the date to get the alphabetized list of people for that day.  From these death notices, you could set up a data file with the age and sex of each person who died at a particular time (for example, the first month in the term).  The age or birthday is usually given, and you can infer sex from names or pronouns.  </w:t>
      </w:r>
      <w:r w:rsidRPr="00B6725E">
        <w:t>(The longer, more-detailed obituaries provided by some families would not be a suitable sample for a statistical analysis.)  We could use this with IBM SPSS for an analysis</w:t>
      </w:r>
      <w:r>
        <w:t xml:space="preserve"> of age</w:t>
      </w:r>
      <w:r w:rsidRPr="00B6725E">
        <w:t xml:space="preserve"> and sex at death, for example, </w:t>
      </w:r>
      <w:r>
        <w:t xml:space="preserve">obtaining </w:t>
      </w:r>
      <w:r w:rsidRPr="00B6725E">
        <w:t>frequency and percent distributions, various charts, and descriptive statistics in Chapter 4; cross tabulations in Chapter 5, and/or comparison of means in Chapter 6.</w:t>
      </w:r>
    </w:p>
    <w:sectPr w:rsidR="00CD4880" w:rsidSect="000F0C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99" w:rsidRDefault="00874299" w:rsidP="00C64EBF">
      <w:r>
        <w:separator/>
      </w:r>
    </w:p>
  </w:endnote>
  <w:endnote w:type="continuationSeparator" w:id="0">
    <w:p w:rsidR="00874299" w:rsidRDefault="00874299" w:rsidP="00C6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99" w:rsidRDefault="00874299" w:rsidP="00C64EBF">
      <w:r>
        <w:separator/>
      </w:r>
    </w:p>
  </w:footnote>
  <w:footnote w:type="continuationSeparator" w:id="0">
    <w:p w:rsidR="00874299" w:rsidRDefault="00874299" w:rsidP="00C64EBF">
      <w:r>
        <w:continuationSeparator/>
      </w:r>
    </w:p>
  </w:footnote>
  <w:footnote w:id="1">
    <w:p w:rsidR="000701E7" w:rsidRDefault="000701E7" w:rsidP="00C64EBF">
      <w:pPr>
        <w:pStyle w:val="FootnoteText"/>
      </w:pPr>
      <w:r>
        <w:rPr>
          <w:rStyle w:val="FootnoteReference"/>
        </w:rPr>
        <w:footnoteRef/>
      </w:r>
      <w:r>
        <w:t xml:space="preserve"> A copy of this questionnaire is included as Appendix 2-A at the end of this chapter.</w:t>
      </w:r>
    </w:p>
  </w:footnote>
  <w:footnote w:id="2">
    <w:p w:rsidR="000701E7" w:rsidRDefault="000701E7" w:rsidP="00C64EBF">
      <w:pPr>
        <w:pStyle w:val="FootnoteText"/>
      </w:pPr>
      <w:r>
        <w:rPr>
          <w:rStyle w:val="FootnoteReference"/>
        </w:rPr>
        <w:footnoteRef/>
      </w:r>
      <w:r>
        <w:t xml:space="preserve"> For this exercise, we used lower-case italics for the variable names.</w:t>
      </w:r>
    </w:p>
  </w:footnote>
  <w:footnote w:id="3">
    <w:p w:rsidR="000701E7" w:rsidRDefault="000701E7" w:rsidP="00C64EBF">
      <w:pPr>
        <w:pStyle w:val="FootnoteText"/>
      </w:pPr>
      <w:r>
        <w:rPr>
          <w:rStyle w:val="FootnoteReference"/>
        </w:rPr>
        <w:footnoteRef/>
      </w:r>
      <w:r>
        <w:t xml:space="preserve"> It is wise to save your computer work early and often.  You might want to save this file and call it something like </w:t>
      </w:r>
      <w:r w:rsidRPr="008E0F65">
        <w:rPr>
          <w:rFonts w:ascii="Arial" w:hAnsi="Arial" w:cs="Arial"/>
          <w:b/>
        </w:rPr>
        <w:t>Data Entry Exercise 1</w:t>
      </w:r>
      <w:r w:rsidRPr="008F67AF">
        <w:t xml:space="preserve">. </w:t>
      </w:r>
      <w:r>
        <w:t xml:space="preserve"> Notice that IBM SPSS saves it as a </w:t>
      </w:r>
      <w:r w:rsidRPr="00C61382">
        <w:rPr>
          <w:rFonts w:ascii="Arial" w:hAnsi="Arial" w:cs="Arial"/>
        </w:rPr>
        <w:t>.sav</w:t>
      </w:r>
      <w:r>
        <w:t xml:space="preserve"> file.  This means it contains the data in the format for IBM SPSS analysis.</w:t>
      </w:r>
    </w:p>
    <w:p w:rsidR="000701E7" w:rsidRDefault="000701E7" w:rsidP="00C64EBF">
      <w:pPr>
        <w:pStyle w:val="FootnoteText"/>
      </w:pPr>
    </w:p>
  </w:footnote>
  <w:footnote w:id="4">
    <w:p w:rsidR="000701E7" w:rsidRPr="00E5614C" w:rsidRDefault="000701E7" w:rsidP="00C64EBF">
      <w:pPr>
        <w:rPr>
          <w:sz w:val="20"/>
        </w:rPr>
      </w:pPr>
      <w:r w:rsidRPr="00E5614C">
        <w:rPr>
          <w:rStyle w:val="FootnoteReference"/>
          <w:sz w:val="20"/>
        </w:rPr>
        <w:footnoteRef/>
      </w:r>
      <w:r w:rsidRPr="00E5614C">
        <w:rPr>
          <w:sz w:val="20"/>
        </w:rPr>
        <w:t xml:space="preserve"> Some people, especially those who are used to working with spreadsheets, like to enter all the data in </w:t>
      </w:r>
      <w:r w:rsidRPr="00E5614C">
        <w:rPr>
          <w:rFonts w:ascii="Arial" w:hAnsi="Arial" w:cs="Arial"/>
          <w:sz w:val="20"/>
        </w:rPr>
        <w:t>Data View</w:t>
      </w:r>
      <w:r w:rsidRPr="00E5614C">
        <w:rPr>
          <w:sz w:val="20"/>
        </w:rPr>
        <w:t xml:space="preserve"> before they set up the variable names, etc.  In this example, we set up the variable names, etc., before we enter any data.  (You’ll have to figure out what works best for you.)  You can also enter data from a spreadsheet like Excel.</w:t>
      </w:r>
    </w:p>
    <w:p w:rsidR="000701E7" w:rsidRDefault="000701E7" w:rsidP="00C64EB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177D"/>
    <w:multiLevelType w:val="hybridMultilevel"/>
    <w:tmpl w:val="309AD7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E980BC7"/>
    <w:multiLevelType w:val="hybridMultilevel"/>
    <w:tmpl w:val="20A0F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AF11E6"/>
    <w:multiLevelType w:val="hybridMultilevel"/>
    <w:tmpl w:val="A948D564"/>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Wingding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Wingdings"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Wingdings"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BF"/>
    <w:rsid w:val="00023DF8"/>
    <w:rsid w:val="000701E7"/>
    <w:rsid w:val="0007733A"/>
    <w:rsid w:val="000F0C09"/>
    <w:rsid w:val="000F63CA"/>
    <w:rsid w:val="00125E8D"/>
    <w:rsid w:val="00175519"/>
    <w:rsid w:val="002F7335"/>
    <w:rsid w:val="00321FB6"/>
    <w:rsid w:val="0032588E"/>
    <w:rsid w:val="003B308C"/>
    <w:rsid w:val="00404C0C"/>
    <w:rsid w:val="004665D7"/>
    <w:rsid w:val="005B61F6"/>
    <w:rsid w:val="005D1B12"/>
    <w:rsid w:val="006110AC"/>
    <w:rsid w:val="0070764E"/>
    <w:rsid w:val="007420FE"/>
    <w:rsid w:val="00753473"/>
    <w:rsid w:val="00815056"/>
    <w:rsid w:val="00816B25"/>
    <w:rsid w:val="00874299"/>
    <w:rsid w:val="00906BA6"/>
    <w:rsid w:val="00990635"/>
    <w:rsid w:val="00A913E7"/>
    <w:rsid w:val="00AE2D22"/>
    <w:rsid w:val="00AE5139"/>
    <w:rsid w:val="00B60773"/>
    <w:rsid w:val="00C64EBF"/>
    <w:rsid w:val="00CD1532"/>
    <w:rsid w:val="00CD4880"/>
    <w:rsid w:val="00D07817"/>
    <w:rsid w:val="00D4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B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A913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34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4EBF"/>
    <w:rPr>
      <w:color w:val="0000FF"/>
      <w:u w:val="single"/>
    </w:rPr>
  </w:style>
  <w:style w:type="paragraph" w:customStyle="1" w:styleId="A">
    <w:name w:val="A."/>
    <w:basedOn w:val="Normal"/>
    <w:rsid w:val="00C64EBF"/>
    <w:pPr>
      <w:tabs>
        <w:tab w:val="center" w:pos="4680"/>
      </w:tabs>
    </w:pPr>
    <w:rPr>
      <w:b/>
      <w:sz w:val="32"/>
    </w:rPr>
  </w:style>
  <w:style w:type="paragraph" w:styleId="FootnoteText">
    <w:name w:val="footnote text"/>
    <w:basedOn w:val="Normal"/>
    <w:link w:val="FootnoteTextChar"/>
    <w:semiHidden/>
    <w:rsid w:val="00C64EBF"/>
    <w:rPr>
      <w:sz w:val="20"/>
    </w:rPr>
  </w:style>
  <w:style w:type="character" w:customStyle="1" w:styleId="FootnoteTextChar">
    <w:name w:val="Footnote Text Char"/>
    <w:basedOn w:val="DefaultParagraphFont"/>
    <w:link w:val="FootnoteText"/>
    <w:semiHidden/>
    <w:rsid w:val="00C64EBF"/>
    <w:rPr>
      <w:rFonts w:ascii="Times New Roman" w:eastAsia="Times New Roman" w:hAnsi="Times New Roman" w:cs="Times New Roman"/>
      <w:snapToGrid w:val="0"/>
      <w:sz w:val="20"/>
      <w:szCs w:val="20"/>
    </w:rPr>
  </w:style>
  <w:style w:type="character" w:styleId="FootnoteReference">
    <w:name w:val="footnote reference"/>
    <w:semiHidden/>
    <w:rsid w:val="00C64EBF"/>
    <w:rPr>
      <w:vertAlign w:val="superscript"/>
    </w:rPr>
  </w:style>
  <w:style w:type="paragraph" w:styleId="Caption">
    <w:name w:val="caption"/>
    <w:basedOn w:val="Normal"/>
    <w:next w:val="Normal"/>
    <w:qFormat/>
    <w:rsid w:val="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Pr>
      <w:b/>
      <w:bCs/>
      <w:snapToGrid/>
      <w:u w:val="single"/>
    </w:rPr>
  </w:style>
  <w:style w:type="paragraph" w:styleId="BodyTextIndent">
    <w:name w:val="Body Text Indent"/>
    <w:basedOn w:val="Normal"/>
    <w:link w:val="BodyTextIndentChar"/>
    <w:rsid w:val="00C64E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103"/>
      <w:ind w:left="360"/>
      <w:textAlignment w:val="baseline"/>
    </w:pPr>
    <w:rPr>
      <w:snapToGrid/>
    </w:rPr>
  </w:style>
  <w:style w:type="character" w:customStyle="1" w:styleId="BodyTextIndentChar">
    <w:name w:val="Body Text Indent Char"/>
    <w:basedOn w:val="DefaultParagraphFont"/>
    <w:link w:val="BodyTextIndent"/>
    <w:rsid w:val="00C64EBF"/>
    <w:rPr>
      <w:rFonts w:ascii="Times New Roman" w:eastAsia="Times New Roman" w:hAnsi="Times New Roman" w:cs="Times New Roman"/>
      <w:sz w:val="24"/>
      <w:szCs w:val="20"/>
    </w:rPr>
  </w:style>
  <w:style w:type="paragraph" w:customStyle="1" w:styleId="B">
    <w:name w:val="B."/>
    <w:basedOn w:val="Normal"/>
    <w:rsid w:val="00C64EBF"/>
    <w:rPr>
      <w:b/>
      <w:sz w:val="28"/>
    </w:rPr>
  </w:style>
  <w:style w:type="paragraph" w:styleId="BalloonText">
    <w:name w:val="Balloon Text"/>
    <w:basedOn w:val="Normal"/>
    <w:link w:val="BalloonTextChar"/>
    <w:uiPriority w:val="99"/>
    <w:semiHidden/>
    <w:unhideWhenUsed/>
    <w:rsid w:val="00C64EBF"/>
    <w:rPr>
      <w:rFonts w:ascii="Tahoma" w:hAnsi="Tahoma" w:cs="Tahoma"/>
      <w:sz w:val="16"/>
      <w:szCs w:val="16"/>
    </w:rPr>
  </w:style>
  <w:style w:type="character" w:customStyle="1" w:styleId="BalloonTextChar">
    <w:name w:val="Balloon Text Char"/>
    <w:basedOn w:val="DefaultParagraphFont"/>
    <w:link w:val="BalloonText"/>
    <w:uiPriority w:val="99"/>
    <w:semiHidden/>
    <w:rsid w:val="00C64EBF"/>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D07817"/>
    <w:rPr>
      <w:color w:val="800080" w:themeColor="followedHyperlink"/>
      <w:u w:val="single"/>
    </w:rPr>
  </w:style>
  <w:style w:type="table" w:styleId="TableGrid">
    <w:name w:val="Table Grid"/>
    <w:basedOn w:val="TableNormal"/>
    <w:uiPriority w:val="59"/>
    <w:rsid w:val="0040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13E7"/>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A913E7"/>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753473"/>
    <w:rPr>
      <w:rFonts w:asciiTheme="majorHAnsi" w:eastAsiaTheme="majorEastAsia" w:hAnsiTheme="majorHAnsi" w:cstheme="majorBidi"/>
      <w:b/>
      <w:bCs/>
      <w:snapToGrid w:val="0"/>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B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A913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34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4EBF"/>
    <w:rPr>
      <w:color w:val="0000FF"/>
      <w:u w:val="single"/>
    </w:rPr>
  </w:style>
  <w:style w:type="paragraph" w:customStyle="1" w:styleId="A">
    <w:name w:val="A."/>
    <w:basedOn w:val="Normal"/>
    <w:rsid w:val="00C64EBF"/>
    <w:pPr>
      <w:tabs>
        <w:tab w:val="center" w:pos="4680"/>
      </w:tabs>
    </w:pPr>
    <w:rPr>
      <w:b/>
      <w:sz w:val="32"/>
    </w:rPr>
  </w:style>
  <w:style w:type="paragraph" w:styleId="FootnoteText">
    <w:name w:val="footnote text"/>
    <w:basedOn w:val="Normal"/>
    <w:link w:val="FootnoteTextChar"/>
    <w:semiHidden/>
    <w:rsid w:val="00C64EBF"/>
    <w:rPr>
      <w:sz w:val="20"/>
    </w:rPr>
  </w:style>
  <w:style w:type="character" w:customStyle="1" w:styleId="FootnoteTextChar">
    <w:name w:val="Footnote Text Char"/>
    <w:basedOn w:val="DefaultParagraphFont"/>
    <w:link w:val="FootnoteText"/>
    <w:semiHidden/>
    <w:rsid w:val="00C64EBF"/>
    <w:rPr>
      <w:rFonts w:ascii="Times New Roman" w:eastAsia="Times New Roman" w:hAnsi="Times New Roman" w:cs="Times New Roman"/>
      <w:snapToGrid w:val="0"/>
      <w:sz w:val="20"/>
      <w:szCs w:val="20"/>
    </w:rPr>
  </w:style>
  <w:style w:type="character" w:styleId="FootnoteReference">
    <w:name w:val="footnote reference"/>
    <w:semiHidden/>
    <w:rsid w:val="00C64EBF"/>
    <w:rPr>
      <w:vertAlign w:val="superscript"/>
    </w:rPr>
  </w:style>
  <w:style w:type="paragraph" w:styleId="Caption">
    <w:name w:val="caption"/>
    <w:basedOn w:val="Normal"/>
    <w:next w:val="Normal"/>
    <w:qFormat/>
    <w:rsid w:val="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Pr>
      <w:b/>
      <w:bCs/>
      <w:snapToGrid/>
      <w:u w:val="single"/>
    </w:rPr>
  </w:style>
  <w:style w:type="paragraph" w:styleId="BodyTextIndent">
    <w:name w:val="Body Text Indent"/>
    <w:basedOn w:val="Normal"/>
    <w:link w:val="BodyTextIndentChar"/>
    <w:rsid w:val="00C64E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103"/>
      <w:ind w:left="360"/>
      <w:textAlignment w:val="baseline"/>
    </w:pPr>
    <w:rPr>
      <w:snapToGrid/>
    </w:rPr>
  </w:style>
  <w:style w:type="character" w:customStyle="1" w:styleId="BodyTextIndentChar">
    <w:name w:val="Body Text Indent Char"/>
    <w:basedOn w:val="DefaultParagraphFont"/>
    <w:link w:val="BodyTextIndent"/>
    <w:rsid w:val="00C64EBF"/>
    <w:rPr>
      <w:rFonts w:ascii="Times New Roman" w:eastAsia="Times New Roman" w:hAnsi="Times New Roman" w:cs="Times New Roman"/>
      <w:sz w:val="24"/>
      <w:szCs w:val="20"/>
    </w:rPr>
  </w:style>
  <w:style w:type="paragraph" w:customStyle="1" w:styleId="B">
    <w:name w:val="B."/>
    <w:basedOn w:val="Normal"/>
    <w:rsid w:val="00C64EBF"/>
    <w:rPr>
      <w:b/>
      <w:sz w:val="28"/>
    </w:rPr>
  </w:style>
  <w:style w:type="paragraph" w:styleId="BalloonText">
    <w:name w:val="Balloon Text"/>
    <w:basedOn w:val="Normal"/>
    <w:link w:val="BalloonTextChar"/>
    <w:uiPriority w:val="99"/>
    <w:semiHidden/>
    <w:unhideWhenUsed/>
    <w:rsid w:val="00C64EBF"/>
    <w:rPr>
      <w:rFonts w:ascii="Tahoma" w:hAnsi="Tahoma" w:cs="Tahoma"/>
      <w:sz w:val="16"/>
      <w:szCs w:val="16"/>
    </w:rPr>
  </w:style>
  <w:style w:type="character" w:customStyle="1" w:styleId="BalloonTextChar">
    <w:name w:val="Balloon Text Char"/>
    <w:basedOn w:val="DefaultParagraphFont"/>
    <w:link w:val="BalloonText"/>
    <w:uiPriority w:val="99"/>
    <w:semiHidden/>
    <w:rsid w:val="00C64EBF"/>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D07817"/>
    <w:rPr>
      <w:color w:val="800080" w:themeColor="followedHyperlink"/>
      <w:u w:val="single"/>
    </w:rPr>
  </w:style>
  <w:style w:type="table" w:styleId="TableGrid">
    <w:name w:val="Table Grid"/>
    <w:basedOn w:val="TableNormal"/>
    <w:uiPriority w:val="59"/>
    <w:rsid w:val="0040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13E7"/>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A913E7"/>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753473"/>
    <w:rPr>
      <w:rFonts w:asciiTheme="majorHAnsi" w:eastAsiaTheme="majorEastAsia" w:hAnsiTheme="majorHAnsi" w:cstheme="majorBidi"/>
      <w:b/>
      <w:bCs/>
      <w:snapToGrid w:val="0"/>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JPG"/><Relationship Id="rId18" Type="http://schemas.openxmlformats.org/officeDocument/2006/relationships/image" Target="media/image6.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0.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50.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hyperlink" Target="http://www.fresnobee.com/obituaries" TargetMode="External"/><Relationship Id="rId5" Type="http://schemas.openxmlformats.org/officeDocument/2006/relationships/webSettings" Target="webSettings.xml"/><Relationship Id="rId15" Type="http://schemas.openxmlformats.org/officeDocument/2006/relationships/image" Target="media/image40.JPG"/><Relationship Id="rId23" Type="http://schemas.openxmlformats.org/officeDocument/2006/relationships/image" Target="media/image80.JPG"/><Relationship Id="rId10" Type="http://schemas.openxmlformats.org/officeDocument/2006/relationships/image" Target="media/image2.JPG"/><Relationship Id="rId19" Type="http://schemas.openxmlformats.org/officeDocument/2006/relationships/image" Target="media/image60.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4.JPG"/><Relationship Id="rId2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ednelson</cp:lastModifiedBy>
  <cp:revision>10</cp:revision>
  <cp:lastPrinted>2016-06-27T21:04:00Z</cp:lastPrinted>
  <dcterms:created xsi:type="dcterms:W3CDTF">2014-04-15T04:01:00Z</dcterms:created>
  <dcterms:modified xsi:type="dcterms:W3CDTF">2016-07-02T21:03:00Z</dcterms:modified>
</cp:coreProperties>
</file>